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63" w:afterLines="50" w:line="600" w:lineRule="exact"/>
        <w:textAlignment w:val="auto"/>
        <w:rPr>
          <w:rFonts w:hint="eastAsia" w:ascii="仿宋_GB2312" w:hAnsi="仿宋_GB2312" w:eastAsia="仿宋_GB2312" w:cs="仿宋_GB2312"/>
          <w:snapToGrid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napToGrid/>
          <w:sz w:val="32"/>
          <w:szCs w:val="32"/>
        </w:rPr>
        <w:t>附件：</w:t>
      </w:r>
    </w:p>
    <w:p>
      <w:pPr>
        <w:ind w:left="220" w:hanging="220" w:hangingChars="5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黑体" w:eastAsia="方正小标宋简体" w:cs="宋体"/>
          <w:snapToGrid/>
          <w:sz w:val="44"/>
          <w:szCs w:val="44"/>
          <w:lang w:val="en-US" w:eastAsia="zh-CN"/>
        </w:rPr>
        <w:t>大同市2026年稀有剧种公益性演出</w:t>
      </w:r>
      <w:r>
        <w:rPr>
          <w:rFonts w:hint="default" w:ascii="方正小标宋简体" w:hAnsi="黑体" w:eastAsia="方正小标宋简体" w:cs="宋体"/>
          <w:snapToGrid/>
          <w:sz w:val="44"/>
          <w:szCs w:val="44"/>
          <w:lang w:val="en" w:eastAsia="zh-CN"/>
        </w:rPr>
        <w:t xml:space="preserve">       </w:t>
      </w:r>
      <w:r>
        <w:rPr>
          <w:rFonts w:hint="eastAsia" w:ascii="方正小标宋简体" w:hAnsi="黑体" w:eastAsia="方正小标宋简体" w:cs="宋体"/>
          <w:snapToGrid/>
          <w:sz w:val="44"/>
          <w:szCs w:val="44"/>
          <w:lang w:val="en-US" w:eastAsia="zh-CN"/>
        </w:rPr>
        <w:t>服务承接主体名单</w:t>
      </w:r>
    </w:p>
    <w:tbl>
      <w:tblPr>
        <w:tblStyle w:val="3"/>
        <w:tblpPr w:leftFromText="180" w:rightFromText="180" w:vertAnchor="text" w:horzAnchor="page" w:tblpX="1321" w:tblpY="351"/>
        <w:tblOverlap w:val="never"/>
        <w:tblW w:w="94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534"/>
        <w:gridCol w:w="1566"/>
        <w:gridCol w:w="750"/>
        <w:gridCol w:w="467"/>
        <w:gridCol w:w="833"/>
        <w:gridCol w:w="800"/>
        <w:gridCol w:w="750"/>
        <w:gridCol w:w="1467"/>
        <w:gridCol w:w="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黑体" w:hAnsi="黑体" w:eastAsia="黑体"/>
                <w:b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napToGrid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3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黑体" w:hAnsi="黑体" w:eastAsia="黑体"/>
                <w:b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napToGrid/>
                <w:color w:val="000000"/>
                <w:sz w:val="24"/>
                <w:szCs w:val="24"/>
              </w:rPr>
              <w:t>剧种名称</w:t>
            </w: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黑体" w:hAnsi="黑体" w:eastAsia="黑体"/>
                <w:b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napToGrid/>
                <w:color w:val="000000"/>
                <w:sz w:val="24"/>
                <w:szCs w:val="24"/>
              </w:rPr>
              <w:t>院团名称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黑体" w:hAnsi="黑体" w:eastAsia="黑体"/>
                <w:b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napToGrid/>
                <w:color w:val="000000"/>
                <w:sz w:val="24"/>
                <w:szCs w:val="24"/>
              </w:rPr>
              <w:t>院团性质</w:t>
            </w:r>
          </w:p>
        </w:tc>
        <w:tc>
          <w:tcPr>
            <w:tcW w:w="46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黑体" w:hAnsi="黑体" w:eastAsia="黑体"/>
                <w:b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napToGrid/>
                <w:color w:val="000000"/>
                <w:sz w:val="24"/>
                <w:szCs w:val="24"/>
              </w:rPr>
              <w:t>院团人数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黑体" w:hAnsi="黑体" w:eastAsia="黑体"/>
                <w:b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napToGrid/>
                <w:color w:val="000000"/>
                <w:sz w:val="24"/>
                <w:szCs w:val="24"/>
              </w:rPr>
              <w:t>其中：</w:t>
            </w:r>
            <w:r>
              <w:rPr>
                <w:rFonts w:hint="default" w:ascii="黑体" w:hAnsi="黑体" w:eastAsia="黑体"/>
                <w:b/>
                <w:bCs/>
                <w:snapToGrid/>
                <w:color w:val="000000"/>
                <w:sz w:val="24"/>
                <w:szCs w:val="24"/>
                <w:lang w:val="en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snapToGrid/>
                <w:color w:val="000000"/>
                <w:sz w:val="24"/>
                <w:szCs w:val="24"/>
              </w:rPr>
              <w:t>缴纳社保人数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黑体" w:hAnsi="黑体" w:eastAsia="黑体"/>
                <w:b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napToGrid/>
                <w:color w:val="000000"/>
                <w:sz w:val="24"/>
                <w:szCs w:val="24"/>
              </w:rPr>
              <w:t>营业性演出许可证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黑体" w:hAnsi="黑体" w:eastAsia="黑体"/>
                <w:b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napToGrid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146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黑体" w:hAnsi="黑体" w:eastAsia="黑体"/>
                <w:b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napToGrid/>
                <w:color w:val="000000"/>
                <w:sz w:val="24"/>
                <w:szCs w:val="24"/>
              </w:rPr>
              <w:t>拥有各级评定的非遗传承人情况</w:t>
            </w:r>
          </w:p>
        </w:tc>
        <w:tc>
          <w:tcPr>
            <w:tcW w:w="5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黑体" w:hAnsi="黑体" w:eastAsia="黑体"/>
                <w:b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napToGrid/>
                <w:color w:val="000000"/>
                <w:sz w:val="24"/>
                <w:szCs w:val="24"/>
              </w:rPr>
              <w:t>备    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6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 w:val="0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6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Cs w:val="0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雁北耍孩儿</w:t>
            </w:r>
          </w:p>
        </w:tc>
        <w:tc>
          <w:tcPr>
            <w:tcW w:w="1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eastAsia="zh-CN"/>
              </w:rPr>
              <w:t>大同市北路梆子和耍孩剧种保护</w:t>
            </w:r>
            <w:r>
              <w:rPr>
                <w:rFonts w:hint="default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eastAsia="zh-CN"/>
              </w:rPr>
              <w:t>传习中心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eastAsia="zh-CN"/>
              </w:rPr>
              <w:t>公益二类事业单位</w:t>
            </w:r>
          </w:p>
        </w:tc>
        <w:tc>
          <w:tcPr>
            <w:tcW w:w="4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default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196</w:t>
            </w: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default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default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有效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default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有效</w:t>
            </w:r>
          </w:p>
        </w:tc>
        <w:tc>
          <w:tcPr>
            <w:tcW w:w="14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国家级2人</w:t>
            </w:r>
          </w:p>
          <w:p>
            <w:pPr>
              <w:widowControl/>
              <w:autoSpaceDN w:val="0"/>
              <w:spacing w:line="240" w:lineRule="atLeast"/>
              <w:jc w:val="center"/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省级2人</w:t>
            </w:r>
          </w:p>
          <w:p>
            <w:pPr>
              <w:widowControl/>
              <w:autoSpaceDN w:val="0"/>
              <w:spacing w:line="240" w:lineRule="atLeast"/>
              <w:jc w:val="center"/>
              <w:rPr>
                <w:rFonts w:hint="default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市级10人</w:t>
            </w:r>
          </w:p>
        </w:tc>
        <w:tc>
          <w:tcPr>
            <w:tcW w:w="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default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default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eastAsia="zh-CN"/>
              </w:rPr>
              <w:t>广灵大秧歌</w:t>
            </w:r>
          </w:p>
        </w:tc>
        <w:tc>
          <w:tcPr>
            <w:tcW w:w="1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eastAsia="zh-CN"/>
              </w:rPr>
              <w:t>广灵县青年秧歌晋剧</w:t>
            </w:r>
            <w:r>
              <w:rPr>
                <w:rFonts w:hint="default" w:ascii="宋体" w:hAnsi="宋体" w:eastAsia="宋体"/>
                <w:bCs w:val="0"/>
                <w:snapToGrid/>
                <w:color w:val="000000"/>
                <w:sz w:val="24"/>
                <w:szCs w:val="24"/>
                <w:lang w:val="en" w:eastAsia="zh-CN"/>
              </w:rPr>
              <w:t xml:space="preserve">  </w:t>
            </w: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eastAsia="zh-CN"/>
              </w:rPr>
              <w:t>演出团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eastAsia="zh-CN"/>
              </w:rPr>
              <w:t>国有</w:t>
            </w:r>
          </w:p>
        </w:tc>
        <w:tc>
          <w:tcPr>
            <w:tcW w:w="4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default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default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eastAsia="zh-CN"/>
              </w:rPr>
              <w:t>有效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eastAsia="zh-CN"/>
              </w:rPr>
              <w:t>有效</w:t>
            </w:r>
          </w:p>
        </w:tc>
        <w:tc>
          <w:tcPr>
            <w:tcW w:w="14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default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1人</w:t>
            </w:r>
            <w:r>
              <w:rPr>
                <w:rFonts w:hint="default" w:ascii="宋体" w:hAnsi="宋体" w:eastAsia="宋体"/>
                <w:bCs w:val="0"/>
                <w:snapToGrid/>
                <w:color w:val="000000"/>
                <w:sz w:val="24"/>
                <w:szCs w:val="24"/>
                <w:lang w:val="en" w:eastAsia="zh-CN"/>
              </w:rPr>
              <w:t xml:space="preserve">  </w:t>
            </w: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市级2人</w:t>
            </w:r>
            <w:r>
              <w:rPr>
                <w:rFonts w:hint="default" w:ascii="宋体" w:hAnsi="宋体" w:eastAsia="宋体"/>
                <w:bCs w:val="0"/>
                <w:snapToGrid/>
                <w:color w:val="000000"/>
                <w:sz w:val="24"/>
                <w:szCs w:val="24"/>
                <w:lang w:val="en" w:eastAsia="zh-CN"/>
              </w:rPr>
              <w:t xml:space="preserve">   </w:t>
            </w: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县级5人</w:t>
            </w:r>
          </w:p>
        </w:tc>
        <w:tc>
          <w:tcPr>
            <w:tcW w:w="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hAnsi="宋体" w:eastAsia="宋体"/>
                <w:bCs w:val="0"/>
                <w:snapToGrid/>
                <w:color w:val="000000"/>
                <w:sz w:val="24"/>
                <w:szCs w:val="24"/>
              </w:rPr>
            </w:pPr>
          </w:p>
          <w:p>
            <w:pPr>
              <w:widowControl/>
              <w:autoSpaceDN w:val="0"/>
              <w:spacing w:line="240" w:lineRule="atLeast"/>
              <w:jc w:val="center"/>
              <w:rPr>
                <w:rFonts w:ascii="宋体" w:hAnsi="宋体" w:eastAsia="宋体"/>
                <w:bCs w:val="0"/>
                <w:snapToGrid/>
                <w:color w:val="000000"/>
                <w:sz w:val="24"/>
                <w:szCs w:val="24"/>
              </w:rPr>
            </w:pPr>
          </w:p>
          <w:p>
            <w:pPr>
              <w:widowControl/>
              <w:autoSpaceDN w:val="0"/>
              <w:spacing w:line="240" w:lineRule="atLeast"/>
              <w:jc w:val="center"/>
              <w:rPr>
                <w:rFonts w:ascii="宋体" w:hAnsi="宋体" w:eastAsia="宋体"/>
                <w:bCs w:val="0"/>
                <w:snapToGrid/>
                <w:color w:val="000000"/>
                <w:sz w:val="24"/>
                <w:szCs w:val="24"/>
              </w:rPr>
            </w:pPr>
          </w:p>
          <w:p>
            <w:pPr>
              <w:widowControl/>
              <w:autoSpaceDN w:val="0"/>
              <w:spacing w:line="240" w:lineRule="atLeast"/>
              <w:jc w:val="center"/>
              <w:rPr>
                <w:rFonts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default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eastAsia="zh-CN"/>
              </w:rPr>
              <w:t>广灵大秧歌</w:t>
            </w:r>
          </w:p>
        </w:tc>
        <w:tc>
          <w:tcPr>
            <w:tcW w:w="1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eastAsia="zh-CN"/>
              </w:rPr>
              <w:t>广灵县明英秧歌艺术</w:t>
            </w:r>
            <w:r>
              <w:rPr>
                <w:rFonts w:hint="default" w:ascii="宋体" w:hAnsi="宋体" w:eastAsia="宋体"/>
                <w:bCs w:val="0"/>
                <w:snapToGrid/>
                <w:color w:val="000000"/>
                <w:sz w:val="24"/>
                <w:szCs w:val="24"/>
                <w:lang w:val="en" w:eastAsia="zh-CN"/>
              </w:rPr>
              <w:t xml:space="preserve">  </w:t>
            </w: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eastAsia="zh-CN"/>
              </w:rPr>
              <w:t>演出团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default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eastAsia="zh-CN"/>
              </w:rPr>
              <w:t>民营</w:t>
            </w:r>
          </w:p>
        </w:tc>
        <w:tc>
          <w:tcPr>
            <w:tcW w:w="4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default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default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eastAsia="zh-CN"/>
              </w:rPr>
              <w:t>有效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eastAsia="zh-CN"/>
              </w:rPr>
              <w:t>有效</w:t>
            </w:r>
          </w:p>
        </w:tc>
        <w:tc>
          <w:tcPr>
            <w:tcW w:w="14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ind w:left="120" w:hanging="120" w:hangingChars="50"/>
              <w:jc w:val="center"/>
              <w:rPr>
                <w:rFonts w:hint="default" w:ascii="宋体" w:hAnsi="宋体" w:eastAsia="宋体"/>
                <w:bCs w:val="0"/>
                <w:snapToGrid/>
                <w:color w:val="000000"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1人</w:t>
            </w:r>
          </w:p>
          <w:p>
            <w:pPr>
              <w:widowControl/>
              <w:autoSpaceDN w:val="0"/>
              <w:spacing w:line="240" w:lineRule="atLeast"/>
              <w:ind w:left="120" w:hanging="120" w:hangingChars="50"/>
              <w:jc w:val="center"/>
              <w:rPr>
                <w:rFonts w:hint="default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县级6人</w:t>
            </w:r>
          </w:p>
        </w:tc>
        <w:tc>
          <w:tcPr>
            <w:tcW w:w="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default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eastAsia="zh-CN"/>
              </w:rPr>
              <w:t>广灵大秧歌</w:t>
            </w:r>
          </w:p>
        </w:tc>
        <w:tc>
          <w:tcPr>
            <w:tcW w:w="1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eastAsia="zh-CN"/>
              </w:rPr>
              <w:t>大同市玉玺秧歌传媒</w:t>
            </w:r>
            <w:r>
              <w:rPr>
                <w:rFonts w:hint="default" w:ascii="宋体" w:hAnsi="宋体" w:eastAsia="宋体"/>
                <w:bCs w:val="0"/>
                <w:snapToGrid/>
                <w:color w:val="000000"/>
                <w:sz w:val="24"/>
                <w:szCs w:val="24"/>
                <w:lang w:val="en" w:eastAsia="zh-CN"/>
              </w:rPr>
              <w:t xml:space="preserve">  </w:t>
            </w: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eastAsia="zh-CN"/>
              </w:rPr>
              <w:t>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eastAsia="zh-CN"/>
              </w:rPr>
              <w:t>民营</w:t>
            </w:r>
          </w:p>
        </w:tc>
        <w:tc>
          <w:tcPr>
            <w:tcW w:w="4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default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default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eastAsia="zh-CN"/>
              </w:rPr>
              <w:t>有效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eastAsia="zh-CN"/>
              </w:rPr>
              <w:t>有效</w:t>
            </w:r>
          </w:p>
        </w:tc>
        <w:tc>
          <w:tcPr>
            <w:tcW w:w="14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default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1人</w:t>
            </w:r>
            <w:r>
              <w:rPr>
                <w:rFonts w:hint="default" w:ascii="宋体" w:hAnsi="宋体" w:eastAsia="宋体"/>
                <w:bCs w:val="0"/>
                <w:snapToGrid/>
                <w:color w:val="000000"/>
                <w:sz w:val="24"/>
                <w:szCs w:val="24"/>
                <w:lang w:val="en" w:eastAsia="zh-CN"/>
              </w:rPr>
              <w:t xml:space="preserve">  </w:t>
            </w: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县级7人</w:t>
            </w:r>
          </w:p>
        </w:tc>
        <w:tc>
          <w:tcPr>
            <w:tcW w:w="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default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eastAsia="zh-CN"/>
              </w:rPr>
              <w:t>广灵大秧歌</w:t>
            </w:r>
          </w:p>
        </w:tc>
        <w:tc>
          <w:tcPr>
            <w:tcW w:w="1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eastAsia="zh-CN"/>
              </w:rPr>
              <w:t>广灵县艺承秧歌演出</w:t>
            </w:r>
            <w:r>
              <w:rPr>
                <w:rFonts w:hint="default" w:ascii="宋体" w:hAnsi="宋体" w:eastAsia="宋体"/>
                <w:bCs w:val="0"/>
                <w:snapToGrid/>
                <w:color w:val="000000"/>
                <w:sz w:val="24"/>
                <w:szCs w:val="24"/>
                <w:lang w:val="en" w:eastAsia="zh-CN"/>
              </w:rPr>
              <w:t xml:space="preserve">  </w:t>
            </w: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eastAsia="zh-CN"/>
              </w:rPr>
              <w:t>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eastAsia="zh-CN"/>
              </w:rPr>
              <w:t>民营</w:t>
            </w:r>
          </w:p>
        </w:tc>
        <w:tc>
          <w:tcPr>
            <w:tcW w:w="4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default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default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eastAsia="zh-CN"/>
              </w:rPr>
              <w:t>有效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eastAsia="zh-CN"/>
              </w:rPr>
              <w:t>有效</w:t>
            </w:r>
          </w:p>
        </w:tc>
        <w:tc>
          <w:tcPr>
            <w:tcW w:w="14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default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1人</w:t>
            </w:r>
            <w:r>
              <w:rPr>
                <w:rFonts w:hint="default" w:ascii="宋体" w:hAnsi="宋体" w:eastAsia="宋体"/>
                <w:bCs w:val="0"/>
                <w:snapToGrid/>
                <w:color w:val="000000"/>
                <w:sz w:val="24"/>
                <w:szCs w:val="24"/>
                <w:lang w:val="en" w:eastAsia="zh-CN"/>
              </w:rPr>
              <w:t xml:space="preserve">  </w:t>
            </w: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市级1人</w:t>
            </w:r>
          </w:p>
        </w:tc>
        <w:tc>
          <w:tcPr>
            <w:tcW w:w="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default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eastAsia="zh-CN"/>
              </w:rPr>
              <w:t>广灵大秧歌</w:t>
            </w:r>
          </w:p>
        </w:tc>
        <w:tc>
          <w:tcPr>
            <w:tcW w:w="1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eastAsia="zh-CN"/>
              </w:rPr>
              <w:t>广灵县宗承秧歌演出</w:t>
            </w:r>
            <w:r>
              <w:rPr>
                <w:rFonts w:hint="default" w:ascii="宋体" w:hAnsi="宋体" w:eastAsia="宋体"/>
                <w:bCs w:val="0"/>
                <w:snapToGrid/>
                <w:color w:val="000000"/>
                <w:sz w:val="24"/>
                <w:szCs w:val="24"/>
                <w:lang w:val="en" w:eastAsia="zh-CN"/>
              </w:rPr>
              <w:t xml:space="preserve">  </w:t>
            </w: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eastAsia="zh-CN"/>
              </w:rPr>
              <w:t>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eastAsia="zh-CN"/>
              </w:rPr>
              <w:t>民营</w:t>
            </w:r>
          </w:p>
        </w:tc>
        <w:tc>
          <w:tcPr>
            <w:tcW w:w="4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default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default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eastAsia="zh-CN"/>
              </w:rPr>
              <w:t>有效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eastAsia="zh-CN"/>
              </w:rPr>
              <w:t>有效</w:t>
            </w:r>
          </w:p>
        </w:tc>
        <w:tc>
          <w:tcPr>
            <w:tcW w:w="14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default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2人</w:t>
            </w:r>
          </w:p>
        </w:tc>
        <w:tc>
          <w:tcPr>
            <w:tcW w:w="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default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灵丘罗罗腔</w:t>
            </w:r>
          </w:p>
        </w:tc>
        <w:tc>
          <w:tcPr>
            <w:tcW w:w="1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default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灵丘县罗罗腔文化传承发展有限</w:t>
            </w:r>
            <w:r>
              <w:rPr>
                <w:rFonts w:hint="default" w:ascii="宋体" w:hAnsi="宋体" w:eastAsia="宋体"/>
                <w:bCs w:val="0"/>
                <w:snapToGrid/>
                <w:color w:val="000000"/>
                <w:sz w:val="24"/>
                <w:szCs w:val="24"/>
                <w:lang w:val="en" w:eastAsia="zh-CN"/>
              </w:rPr>
              <w:t xml:space="preserve">  </w:t>
            </w: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公司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国企</w:t>
            </w:r>
          </w:p>
        </w:tc>
        <w:tc>
          <w:tcPr>
            <w:tcW w:w="4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default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default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有效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有效</w:t>
            </w:r>
          </w:p>
        </w:tc>
        <w:tc>
          <w:tcPr>
            <w:tcW w:w="14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default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国家级1个省级4个</w:t>
            </w:r>
            <w:r>
              <w:rPr>
                <w:rFonts w:hint="default" w:ascii="宋体" w:hAnsi="宋体" w:eastAsia="宋体"/>
                <w:bCs w:val="0"/>
                <w:snapToGrid/>
                <w:color w:val="000000"/>
                <w:sz w:val="24"/>
                <w:szCs w:val="24"/>
                <w:lang w:val="en" w:eastAsia="zh-CN"/>
              </w:rPr>
              <w:t xml:space="preserve">  </w:t>
            </w: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市级5个</w:t>
            </w:r>
            <w:r>
              <w:rPr>
                <w:rFonts w:hint="default" w:ascii="宋体" w:hAnsi="宋体" w:eastAsia="宋体"/>
                <w:bCs w:val="0"/>
                <w:snapToGrid/>
                <w:color w:val="000000"/>
                <w:sz w:val="24"/>
                <w:szCs w:val="24"/>
                <w:lang w:val="en" w:eastAsia="zh-CN"/>
              </w:rPr>
              <w:t xml:space="preserve">  </w:t>
            </w: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县级7个</w:t>
            </w:r>
          </w:p>
        </w:tc>
        <w:tc>
          <w:tcPr>
            <w:tcW w:w="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hAnsi="宋体" w:eastAsia="宋体"/>
                <w:bCs w:val="0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default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</w:rPr>
              <w:t>山西赛戏</w:t>
            </w:r>
          </w:p>
        </w:tc>
        <w:tc>
          <w:tcPr>
            <w:tcW w:w="1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</w:rPr>
              <w:t>阳高县鳌石赛戏和合班演出队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</w:rPr>
              <w:t>民营</w:t>
            </w:r>
          </w:p>
        </w:tc>
        <w:tc>
          <w:tcPr>
            <w:tcW w:w="4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default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eastAsia="zh-CN"/>
              </w:rPr>
              <w:t>有效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eastAsia="zh-CN"/>
              </w:rPr>
              <w:t>有效</w:t>
            </w:r>
          </w:p>
        </w:tc>
        <w:tc>
          <w:tcPr>
            <w:tcW w:w="14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</w:rPr>
              <w:t>级1人</w:t>
            </w:r>
          </w:p>
        </w:tc>
        <w:tc>
          <w:tcPr>
            <w:tcW w:w="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default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eastAsia="zh-CN"/>
              </w:rPr>
              <w:t>二人台</w:t>
            </w:r>
          </w:p>
        </w:tc>
        <w:tc>
          <w:tcPr>
            <w:tcW w:w="1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eastAsia="zh-CN"/>
              </w:rPr>
              <w:t>阳高县二人台剧种传习中心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eastAsia="zh-CN"/>
              </w:rPr>
              <w:t>事业</w:t>
            </w:r>
          </w:p>
        </w:tc>
        <w:tc>
          <w:tcPr>
            <w:tcW w:w="4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default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default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default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有效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  <w:t>有效</w:t>
            </w:r>
          </w:p>
        </w:tc>
        <w:tc>
          <w:tcPr>
            <w:tcW w:w="14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1人</w:t>
            </w:r>
          </w:p>
          <w:p>
            <w:pPr>
              <w:widowControl/>
              <w:autoSpaceDN w:val="0"/>
              <w:spacing w:line="240" w:lineRule="atLeast"/>
              <w:jc w:val="center"/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市级1人</w:t>
            </w:r>
          </w:p>
          <w:p>
            <w:pPr>
              <w:widowControl/>
              <w:autoSpaceDN w:val="0"/>
              <w:spacing w:line="240" w:lineRule="atLeast"/>
              <w:jc w:val="center"/>
              <w:rPr>
                <w:rFonts w:hint="default"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县级4人</w:t>
            </w:r>
          </w:p>
        </w:tc>
        <w:tc>
          <w:tcPr>
            <w:tcW w:w="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N w:val="0"/>
              <w:spacing w:line="240" w:lineRule="atLeast"/>
              <w:jc w:val="center"/>
              <w:rPr>
                <w:rFonts w:ascii="宋体" w:hAnsi="宋体" w:eastAsia="宋体" w:cs="Times New Roman"/>
                <w:bCs w:val="0"/>
                <w:snapToGrid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20" w:lineRule="atLeast"/>
        <w:textAlignment w:val="auto"/>
        <w:rPr>
          <w:sz w:val="32"/>
          <w:szCs w:val="32"/>
        </w:rPr>
      </w:pPr>
    </w:p>
    <w:bookmarkEnd w:id="0"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left"/>
        <w:rPr>
          <w:rFonts w:eastAsiaTheme="minorEastAsia"/>
          <w:vanish/>
          <w:sz w:val="24"/>
          <w:szCs w:val="24"/>
          <w:lang w:val="en-US" w:eastAsia="zh-CN"/>
        </w:rPr>
        <w:sectPr>
          <w:pgSz w:w="11906" w:h="16838"/>
          <w:pgMar w:top="1723" w:right="1800" w:bottom="1440" w:left="1800" w:header="1191" w:footer="1191" w:gutter="0"/>
          <w:pgNumType w:fmt="numberInDash"/>
          <w:cols w:space="720" w:num="1"/>
        </w:sectPr>
      </w:pPr>
    </w:p>
    <w:p>
      <w:pPr>
        <w:keepNext/>
        <w:keepLines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rFonts w:hint="default" w:eastAsiaTheme="minorEastAsia"/>
          <w:vanish/>
          <w:sz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roid Serif">
    <w:panose1 w:val="02020600060500020200"/>
    <w:charset w:val="00"/>
    <w:family w:val="auto"/>
    <w:pitch w:val="default"/>
    <w:sig w:usb0="E00002FF" w:usb1="500078FF" w:usb2="00000029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iMjZiOTZkYWVjMTRkZmY0ZWFmNGRmNWY5YjIxY2QifQ=="/>
  </w:docVars>
  <w:rsids>
    <w:rsidRoot w:val="532C43F4"/>
    <w:rsid w:val="26ED4379"/>
    <w:rsid w:val="3A28086D"/>
    <w:rsid w:val="51EB1900"/>
    <w:rsid w:val="52F76820"/>
    <w:rsid w:val="532C43F4"/>
    <w:rsid w:val="63FB1343"/>
    <w:rsid w:val="6A2906DA"/>
    <w:rsid w:val="6F69DAFA"/>
    <w:rsid w:val="72BAB4FC"/>
    <w:rsid w:val="75392C8A"/>
    <w:rsid w:val="7BF13E07"/>
    <w:rsid w:val="ADE77D65"/>
    <w:rsid w:val="BF870B5F"/>
    <w:rsid w:val="BFEFA589"/>
    <w:rsid w:val="CCBEEA90"/>
    <w:rsid w:val="D4BF802A"/>
    <w:rsid w:val="DDBF8FE6"/>
    <w:rsid w:val="DF1767E2"/>
    <w:rsid w:val="F7FFC871"/>
    <w:rsid w:val="FDFD2C04"/>
    <w:rsid w:val="FE765DAF"/>
    <w:rsid w:val="FECFA216"/>
    <w:rsid w:val="FF7FD1F1"/>
    <w:rsid w:val="FFBF27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639</Words>
  <Characters>713</Characters>
  <Lines>0</Lines>
  <Paragraphs>0</Paragraphs>
  <TotalTime>2</TotalTime>
  <ScaleCrop>false</ScaleCrop>
  <LinksUpToDate>false</LinksUpToDate>
  <CharactersWithSpaces>735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2024-11-14T16:46:00Z</dcterms:created>
  <dc:creator>wang</dc:creator>
  <cp:lastModifiedBy>dt</cp:lastModifiedBy>
  <cp:lastPrinted>2025-11-04T18:31:00Z</cp:lastPrinted>
  <dcterms:modified xsi:type="dcterms:W3CDTF">2025-11-04T17:26:34Z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5BC0D8633265434FB45F9ED8DFF3A51B_13</vt:lpwstr>
  </property>
</Properties>
</file>