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宋体" w:hAnsi="宋体" w:eastAsia="宋体" w:cs="宋体"/>
          <w:kern w:val="2"/>
          <w:sz w:val="28"/>
          <w:szCs w:val="28"/>
          <w:lang w:val="en-US" w:eastAsia="zh-CN" w:bidi="ar-SA"/>
        </w:rPr>
        <w:id w:val="147456358"/>
        <w15:color w:val="DBDBDB"/>
        <w:docPartObj>
          <w:docPartGallery w:val="Table of Contents"/>
          <w:docPartUnique/>
        </w:docPartObj>
      </w:sdtPr>
      <w:sdtEndPr>
        <w:rPr>
          <w:rFonts w:hint="eastAsia" w:ascii="宋体" w:hAnsi="宋体" w:eastAsia="宋体" w:cs="宋体"/>
          <w:b/>
          <w:color w:val="000000"/>
          <w:kern w:val="2"/>
          <w:sz w:val="28"/>
          <w:szCs w:val="28"/>
          <w:lang w:val="en-US" w:eastAsia="zh-CN" w:bidi="ar-SA"/>
        </w:rPr>
      </w:sdtEndPr>
      <w:sdtContent>
        <w:p>
          <w:pPr>
            <w:keepNext w:val="0"/>
            <w:keepLines w:val="0"/>
            <w:widowControl/>
            <w:suppressLineNumbers w:val="0"/>
            <w:jc w:val="center"/>
            <w:rPr>
              <w:rFonts w:hint="eastAsia" w:ascii="宋体" w:hAnsi="宋体" w:eastAsia="宋体" w:cs="宋体"/>
              <w:kern w:val="2"/>
              <w:sz w:val="28"/>
              <w:szCs w:val="28"/>
              <w:lang w:val="en-US" w:eastAsia="zh-CN" w:bidi="ar-SA"/>
            </w:rPr>
          </w:pPr>
          <w:bookmarkStart w:id="4" w:name="_GoBack"/>
          <w:bookmarkEnd w:id="4"/>
        </w:p>
        <w:p>
          <w:pPr>
            <w:keepNext w:val="0"/>
            <w:keepLines w:val="0"/>
            <w:widowControl/>
            <w:suppressLineNumbers w:val="0"/>
            <w:jc w:val="center"/>
            <w:rPr>
              <w:rFonts w:hint="eastAsia" w:ascii="宋体" w:hAnsi="宋体" w:eastAsia="宋体" w:cs="宋体"/>
              <w:kern w:val="2"/>
              <w:sz w:val="28"/>
              <w:szCs w:val="28"/>
              <w:lang w:val="en-US" w:eastAsia="zh-CN" w:bidi="ar-SA"/>
            </w:rPr>
          </w:pPr>
        </w:p>
        <w:p>
          <w:pPr>
            <w:keepNext w:val="0"/>
            <w:keepLines w:val="0"/>
            <w:widowControl/>
            <w:suppressLineNumbers w:val="0"/>
            <w:jc w:val="center"/>
            <w:rPr>
              <w:rFonts w:hint="eastAsia" w:ascii="宋体" w:hAnsi="宋体" w:eastAsia="宋体" w:cs="宋体"/>
              <w:kern w:val="2"/>
              <w:sz w:val="28"/>
              <w:szCs w:val="28"/>
              <w:lang w:val="en-US" w:eastAsia="zh-CN" w:bidi="ar-SA"/>
            </w:rPr>
          </w:pPr>
        </w:p>
        <w:p>
          <w:pPr>
            <w:keepNext w:val="0"/>
            <w:keepLines w:val="0"/>
            <w:widowControl/>
            <w:suppressLineNumbers w:val="0"/>
            <w:jc w:val="center"/>
            <w:rPr>
              <w:rFonts w:hint="eastAsia" w:ascii="宋体" w:hAnsi="宋体" w:eastAsia="宋体" w:cs="宋体"/>
              <w:kern w:val="2"/>
              <w:sz w:val="28"/>
              <w:szCs w:val="28"/>
              <w:lang w:val="en-US" w:eastAsia="zh-CN" w:bidi="ar-SA"/>
            </w:rPr>
          </w:pPr>
        </w:p>
        <w:p>
          <w:pPr>
            <w:keepNext w:val="0"/>
            <w:keepLines w:val="0"/>
            <w:widowControl/>
            <w:suppressLineNumbers w:val="0"/>
            <w:jc w:val="center"/>
            <w:rPr>
              <w:rFonts w:hint="eastAsia" w:ascii="宋体" w:hAnsi="宋体" w:eastAsia="宋体" w:cs="宋体"/>
              <w:kern w:val="2"/>
              <w:sz w:val="28"/>
              <w:szCs w:val="28"/>
              <w:lang w:val="en-US" w:eastAsia="zh-CN" w:bidi="ar-SA"/>
            </w:rPr>
          </w:pPr>
        </w:p>
        <w:p>
          <w:pPr>
            <w:keepNext w:val="0"/>
            <w:keepLines w:val="0"/>
            <w:widowControl/>
            <w:suppressLineNumbers w:val="0"/>
            <w:jc w:val="center"/>
            <w:rPr>
              <w:rFonts w:hint="eastAsia" w:ascii="宋体" w:hAnsi="宋体" w:eastAsia="宋体" w:cs="宋体"/>
              <w:kern w:val="2"/>
              <w:sz w:val="28"/>
              <w:szCs w:val="28"/>
              <w:lang w:val="en-US" w:eastAsia="zh-CN" w:bidi="ar-SA"/>
            </w:rPr>
          </w:pPr>
        </w:p>
        <w:p>
          <w:pPr>
            <w:keepNext w:val="0"/>
            <w:keepLines w:val="0"/>
            <w:widowControl/>
            <w:suppressLineNumbers w:val="0"/>
            <w:jc w:val="center"/>
            <w:rPr>
              <w:rFonts w:hint="eastAsia" w:ascii="宋体" w:hAnsi="宋体" w:eastAsia="宋体" w:cs="宋体"/>
              <w:kern w:val="2"/>
              <w:sz w:val="28"/>
              <w:szCs w:val="28"/>
              <w:lang w:val="en-US" w:eastAsia="zh-CN" w:bidi="ar-SA"/>
            </w:rPr>
          </w:pPr>
        </w:p>
        <w:p>
          <w:pPr>
            <w:keepNext w:val="0"/>
            <w:keepLines w:val="0"/>
            <w:widowControl/>
            <w:suppressLineNumbers w:val="0"/>
            <w:jc w:val="center"/>
            <w:rPr>
              <w:rFonts w:hint="eastAsia" w:ascii="宋体" w:hAnsi="宋体" w:eastAsia="宋体" w:cs="宋体"/>
              <w:kern w:val="2"/>
              <w:sz w:val="28"/>
              <w:szCs w:val="28"/>
              <w:lang w:val="en-US" w:eastAsia="zh-CN" w:bidi="ar-SA"/>
            </w:rPr>
          </w:pPr>
        </w:p>
        <w:p>
          <w:pPr>
            <w:keepNext w:val="0"/>
            <w:keepLines w:val="0"/>
            <w:widowControl/>
            <w:suppressLineNumbers w:val="0"/>
            <w:jc w:val="center"/>
            <w:rPr>
              <w:rFonts w:hint="default" w:ascii="华文中宋" w:hAnsi="华文中宋" w:eastAsia="华文中宋" w:cs="华文中宋"/>
              <w:color w:val="000000"/>
              <w:kern w:val="0"/>
              <w:sz w:val="40"/>
              <w:szCs w:val="40"/>
              <w:lang w:val="en-US" w:eastAsia="zh-CN" w:bidi="ar"/>
            </w:rPr>
          </w:pPr>
          <w:r>
            <w:rPr>
              <w:rFonts w:ascii="华文中宋" w:hAnsi="华文中宋" w:eastAsia="华文中宋" w:cs="华文中宋"/>
              <w:color w:val="000000"/>
              <w:kern w:val="0"/>
              <w:sz w:val="40"/>
              <w:szCs w:val="40"/>
              <w:lang w:val="en-US" w:eastAsia="zh-CN" w:bidi="ar"/>
            </w:rPr>
            <w:t xml:space="preserve">大 同 市 </w:t>
          </w:r>
          <w:r>
            <w:rPr>
              <w:rFonts w:hint="eastAsia" w:ascii="华文中宋" w:hAnsi="华文中宋" w:eastAsia="华文中宋" w:cs="华文中宋"/>
              <w:color w:val="000000"/>
              <w:kern w:val="0"/>
              <w:sz w:val="40"/>
              <w:szCs w:val="40"/>
              <w:lang w:val="en-US" w:eastAsia="zh-CN" w:bidi="ar"/>
            </w:rPr>
            <w:t>公 安 局 收 容 教 育 所</w:t>
          </w:r>
        </w:p>
        <w:p>
          <w:pPr>
            <w:keepNext w:val="0"/>
            <w:keepLines w:val="0"/>
            <w:widowControl/>
            <w:suppressLineNumbers w:val="0"/>
            <w:jc w:val="center"/>
            <w:rPr>
              <w:rFonts w:ascii="华文中宋" w:hAnsi="华文中宋" w:eastAsia="华文中宋" w:cs="华文中宋"/>
              <w:color w:val="000000"/>
              <w:kern w:val="0"/>
              <w:sz w:val="40"/>
              <w:szCs w:val="40"/>
              <w:lang w:val="en-US" w:eastAsia="zh-CN" w:bidi="ar"/>
            </w:rPr>
          </w:pPr>
        </w:p>
        <w:p>
          <w:pPr>
            <w:keepNext w:val="0"/>
            <w:keepLines w:val="0"/>
            <w:widowControl/>
            <w:suppressLineNumbers w:val="0"/>
            <w:jc w:val="center"/>
            <w:rPr>
              <w:sz w:val="24"/>
              <w:szCs w:val="32"/>
            </w:rPr>
          </w:pPr>
          <w:r>
            <w:rPr>
              <w:rFonts w:hint="eastAsia" w:ascii="华文中宋" w:hAnsi="华文中宋" w:eastAsia="华文中宋" w:cs="华文中宋"/>
              <w:color w:val="000000"/>
              <w:kern w:val="0"/>
              <w:sz w:val="40"/>
              <w:szCs w:val="40"/>
              <w:lang w:val="en-US" w:eastAsia="zh-CN" w:bidi="ar"/>
            </w:rPr>
            <w:t>2 0 2 2年 度 单 位 预 算 公 开</w:t>
          </w: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eastAsia="宋体" w:cs="宋体"/>
              <w:kern w:val="2"/>
              <w:sz w:val="28"/>
              <w:szCs w:val="28"/>
              <w:lang w:val="en-US" w:eastAsia="zh-CN" w:bidi="ar-SA"/>
            </w:rPr>
            <w:sectPr>
              <w:pgSz w:w="11906" w:h="16838"/>
              <w:pgMar w:top="1134" w:right="1080" w:bottom="1440" w:left="1080" w:header="851" w:footer="992" w:gutter="0"/>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w:t>目录</w:t>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TOC \o "1-2" \h \u </w:instrText>
          </w:r>
          <w:r>
            <w:rPr>
              <w:rFonts w:hint="eastAsia" w:ascii="宋体" w:hAnsi="宋体" w:eastAsia="宋体" w:cs="宋体"/>
              <w:b/>
              <w:color w:val="000000"/>
              <w:sz w:val="28"/>
              <w:szCs w:val="28"/>
            </w:rPr>
            <w:fldChar w:fldCharType="separate"/>
          </w:r>
          <w:r>
            <w:rPr>
              <w:rFonts w:hint="eastAsia" w:ascii="黑体" w:hAnsi="黑体" w:eastAsia="黑体" w:cs="黑体"/>
              <w:color w:val="000000"/>
              <w:sz w:val="28"/>
              <w:szCs w:val="28"/>
            </w:rPr>
            <w:fldChar w:fldCharType="begin"/>
          </w:r>
          <w:r>
            <w:rPr>
              <w:rFonts w:hint="eastAsia" w:ascii="黑体" w:hAnsi="黑体" w:eastAsia="黑体" w:cs="黑体"/>
              <w:sz w:val="28"/>
              <w:szCs w:val="28"/>
            </w:rPr>
            <w:instrText xml:space="preserve"> HYPERLINK \l _Toc28867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第一部分 概况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_Toc28867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_Toc18843 </w:instrText>
          </w:r>
          <w:r>
            <w:rPr>
              <w:rFonts w:hint="eastAsia" w:ascii="仿宋" w:hAnsi="仿宋" w:eastAsia="仿宋" w:cs="仿宋"/>
              <w:sz w:val="28"/>
              <w:szCs w:val="28"/>
            </w:rPr>
            <w:fldChar w:fldCharType="separate"/>
          </w:r>
          <w:r>
            <w:rPr>
              <w:rFonts w:hint="eastAsia" w:ascii="仿宋" w:hAnsi="仿宋" w:eastAsia="仿宋" w:cs="仿宋"/>
              <w:bCs/>
              <w:sz w:val="28"/>
              <w:szCs w:val="28"/>
            </w:rPr>
            <w:t>一、</w:t>
          </w:r>
          <w:r>
            <w:rPr>
              <w:rFonts w:hint="eastAsia" w:ascii="仿宋" w:hAnsi="仿宋" w:eastAsia="仿宋" w:cs="仿宋"/>
              <w:bCs/>
              <w:sz w:val="28"/>
              <w:szCs w:val="28"/>
              <w:lang w:val="en-US" w:eastAsia="zh-CN"/>
            </w:rPr>
            <w:t>本单位职责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_Toc18843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_Toc31626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二、机构设置情况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_Toc31626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_Toc26246 </w:instrText>
          </w:r>
          <w:r>
            <w:rPr>
              <w:rFonts w:hint="eastAsia" w:ascii="仿宋" w:hAnsi="仿宋" w:eastAsia="仿宋" w:cs="仿宋"/>
              <w:sz w:val="28"/>
              <w:szCs w:val="28"/>
            </w:rPr>
            <w:fldChar w:fldCharType="separate"/>
          </w:r>
          <w:r>
            <w:rPr>
              <w:rFonts w:hint="eastAsia" w:ascii="黑体" w:hAnsi="黑体" w:eastAsia="黑体" w:cs="黑体"/>
              <w:b w:val="0"/>
              <w:bCs w:val="0"/>
              <w:sz w:val="28"/>
              <w:szCs w:val="28"/>
              <w:lang w:val="en-US" w:eastAsia="zh-CN"/>
            </w:rPr>
            <w:t>第二部分  2022年单位预算报表</w:t>
          </w:r>
          <w:r>
            <w:rPr>
              <w:rFonts w:hint="eastAsia" w:ascii="黑体" w:hAnsi="黑体" w:eastAsia="黑体" w:cs="黑体"/>
              <w:b w:val="0"/>
              <w:bCs w:val="0"/>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_Toc26246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_Toc16553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2022年预算收支总表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_Toc16553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_Toc18604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2022年预算收入总表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_Toc18604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_Toc30282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2022年预算支出总表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_Toc30282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_Toc16811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2022年财政拨款收支总表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_Toc16811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_Toc13133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2022年一般公共预算支出预算表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_Toc13133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_Toc12745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2022年一般公共预算安排基本支出分经济科目表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_Toc12745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_Toc4120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2022年政府性基金预算收入表</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_Toc11282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2022年政府性基金预算支出表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_Toc11282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_Toc9955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2022年国有资本经营预算收支预算表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_Toc9955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_Toc12261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2022年一般公共预算“三公”经费支出情况统计表</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_Toc14186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2022年机关运行经费预算财政拨款情况统计表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_Toc14186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rPr>
          </w:pPr>
          <w:r>
            <w:rPr>
              <w:rFonts w:hint="eastAsia" w:ascii="黑体" w:hAnsi="黑体" w:eastAsia="黑体" w:cs="黑体"/>
              <w:color w:val="000000"/>
              <w:sz w:val="28"/>
              <w:szCs w:val="28"/>
            </w:rPr>
            <w:fldChar w:fldCharType="begin"/>
          </w:r>
          <w:r>
            <w:rPr>
              <w:rFonts w:hint="eastAsia" w:ascii="黑体" w:hAnsi="黑体" w:eastAsia="黑体" w:cs="黑体"/>
              <w:sz w:val="28"/>
              <w:szCs w:val="28"/>
            </w:rPr>
            <w:instrText xml:space="preserve"> HYPERLINK \l _Toc19563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第三部分  2022年度单位预算情况说明</w:t>
          </w:r>
          <w:r>
            <w:rPr>
              <w:rFonts w:hint="eastAsia" w:ascii="黑体" w:hAnsi="黑体" w:eastAsia="黑体" w:cs="黑体"/>
              <w:sz w:val="28"/>
              <w:szCs w:val="28"/>
            </w:rPr>
            <w:tab/>
          </w:r>
          <w:r>
            <w:rPr>
              <w:rFonts w:hint="eastAsia" w:ascii="黑体" w:hAnsi="黑体" w:eastAsia="黑体" w:cs="黑体"/>
              <w:sz w:val="28"/>
              <w:szCs w:val="28"/>
              <w:lang w:val="en-US" w:eastAsia="zh-CN"/>
            </w:rPr>
            <w:t>7</w:t>
          </w:r>
          <w:r>
            <w:rPr>
              <w:rFonts w:hint="eastAsia" w:ascii="黑体" w:hAnsi="黑体" w:eastAsia="黑体" w:cs="黑体"/>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_Toc4395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一、部门预算收支情况说明</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_Toc25682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二、机关运行经费安排情况</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_Toc16538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三、国有资产占有情况</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_Toc15544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四、重点项目预算绩效目标等预算绩效情况说明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_Toc15544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_Toc7922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五、“三公”经费情况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_Toc7922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_Toc6197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六、2022年政府采购情况预算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_Toc6197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_Toc8587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七、专业名词解释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_Toc8587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黑体" w:hAnsi="黑体" w:eastAsia="黑体" w:cs="黑体"/>
            </w:rPr>
          </w:pPr>
          <w:r>
            <w:rPr>
              <w:rFonts w:hint="eastAsia" w:ascii="黑体" w:hAnsi="黑体" w:eastAsia="黑体" w:cs="黑体"/>
              <w:color w:val="000000"/>
              <w:sz w:val="28"/>
              <w:szCs w:val="28"/>
            </w:rPr>
            <w:fldChar w:fldCharType="begin"/>
          </w:r>
          <w:r>
            <w:rPr>
              <w:rFonts w:hint="eastAsia" w:ascii="黑体" w:hAnsi="黑体" w:eastAsia="黑体" w:cs="黑体"/>
              <w:sz w:val="28"/>
              <w:szCs w:val="28"/>
            </w:rPr>
            <w:instrText xml:space="preserve"> HYPERLINK \l _Toc26460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第四部分 政府性基金预算情况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_Toc26460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lang w:val="en-US" w:eastAsia="zh-CN"/>
            </w:rPr>
            <w:t>2</w:t>
          </w:r>
          <w:r>
            <w:rPr>
              <w:rFonts w:hint="eastAsia" w:ascii="黑体" w:hAnsi="黑体" w:eastAsia="黑体" w:cs="黑体"/>
              <w:sz w:val="28"/>
              <w:szCs w:val="28"/>
            </w:rPr>
            <w:fldChar w:fldCharType="end"/>
          </w:r>
          <w:r>
            <w:rPr>
              <w:rFonts w:hint="eastAsia" w:ascii="黑体" w:hAnsi="黑体" w:eastAsia="黑体" w:cs="黑体"/>
              <w:color w:val="000000"/>
              <w:sz w:val="28"/>
              <w:szCs w:val="28"/>
            </w:rPr>
            <w:fldChar w:fldCharType="end"/>
          </w:r>
        </w:p>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b/>
              <w:color w:val="000000"/>
              <w:sz w:val="44"/>
              <w:szCs w:val="44"/>
            </w:rPr>
            <w:sectPr>
              <w:footerReference r:id="rId3" w:type="default"/>
              <w:pgSz w:w="11906" w:h="16838"/>
              <w:pgMar w:top="1134" w:right="1080" w:bottom="1440" w:left="1080" w:header="851" w:footer="992" w:gutter="0"/>
              <w:pgNumType w:start="1"/>
              <w:cols w:space="0" w:num="1"/>
              <w:rtlGutter w:val="0"/>
              <w:docGrid w:type="lines" w:linePitch="312" w:charSpace="0"/>
            </w:sectPr>
          </w:pPr>
          <w:r>
            <w:rPr>
              <w:rFonts w:hint="eastAsia" w:ascii="宋体" w:hAnsi="宋体" w:eastAsia="宋体" w:cs="宋体"/>
              <w:color w:val="000000"/>
              <w:szCs w:val="28"/>
            </w:rPr>
            <w:fldChar w:fldCharType="end"/>
          </w:r>
        </w:p>
      </w:sdtContent>
    </w:sdt>
    <w:p>
      <w:pPr>
        <w:jc w:val="both"/>
        <w:rPr>
          <w:rFonts w:hint="eastAsia" w:ascii="宋体" w:hAnsi="宋体"/>
          <w:b/>
          <w:color w:val="000000"/>
          <w:sz w:val="44"/>
          <w:szCs w:val="44"/>
        </w:rPr>
      </w:pPr>
    </w:p>
    <w:p>
      <w:pPr>
        <w:pStyle w:val="2"/>
        <w:bidi w:val="0"/>
        <w:jc w:val="center"/>
        <w:rPr>
          <w:rFonts w:hint="eastAsia"/>
          <w:sz w:val="36"/>
          <w:szCs w:val="36"/>
        </w:rPr>
      </w:pPr>
      <w:bookmarkStart w:id="0" w:name="_Toc28867"/>
      <w:r>
        <w:rPr>
          <w:rFonts w:hint="eastAsia"/>
          <w:sz w:val="36"/>
          <w:szCs w:val="36"/>
          <w:lang w:val="en-US" w:eastAsia="zh-CN"/>
        </w:rPr>
        <w:t>第一部分 概况</w:t>
      </w:r>
      <w:bookmarkEnd w:id="0"/>
    </w:p>
    <w:p>
      <w:pPr>
        <w:pStyle w:val="3"/>
        <w:bidi w:val="0"/>
        <w:ind w:firstLine="640" w:firstLineChars="200"/>
        <w:rPr>
          <w:rFonts w:hint="default"/>
          <w:b w:val="0"/>
          <w:bCs/>
          <w:lang w:val="en-US" w:eastAsia="zh-CN"/>
        </w:rPr>
      </w:pPr>
      <w:bookmarkStart w:id="1" w:name="_Toc18843"/>
      <w:r>
        <w:rPr>
          <w:rFonts w:hint="eastAsia"/>
          <w:b w:val="0"/>
          <w:bCs/>
        </w:rPr>
        <w:t>一、</w:t>
      </w:r>
      <w:r>
        <w:rPr>
          <w:rFonts w:hint="eastAsia"/>
          <w:b w:val="0"/>
          <w:bCs/>
          <w:lang w:val="en-US" w:eastAsia="zh-CN"/>
        </w:rPr>
        <w:t>本单位职责</w:t>
      </w:r>
      <w:bookmarkEnd w:id="1"/>
    </w:p>
    <w:p>
      <w:pPr>
        <w:ind w:firstLine="640" w:firstLineChars="200"/>
        <w:rPr>
          <w:rFonts w:hint="eastAsia" w:ascii="仿宋_GB2312" w:eastAsia="仿宋_GB2312"/>
          <w:sz w:val="32"/>
          <w:szCs w:val="32"/>
        </w:rPr>
      </w:pPr>
      <w:r>
        <w:rPr>
          <w:rFonts w:hint="eastAsia" w:ascii="仿宋_GB2312" w:eastAsia="仿宋_GB2312"/>
          <w:sz w:val="32"/>
          <w:szCs w:val="32"/>
        </w:rPr>
        <w:t>大同市</w:t>
      </w:r>
      <w:r>
        <w:rPr>
          <w:rFonts w:hint="eastAsia" w:ascii="仿宋_GB2312" w:eastAsia="仿宋_GB2312"/>
          <w:sz w:val="32"/>
          <w:szCs w:val="32"/>
          <w:lang w:val="en-US" w:eastAsia="zh-CN"/>
        </w:rPr>
        <w:t>公安局收容教育所</w:t>
      </w:r>
      <w:r>
        <w:rPr>
          <w:rFonts w:hint="eastAsia" w:ascii="仿宋_GB2312" w:eastAsia="仿宋_GB2312"/>
          <w:sz w:val="32"/>
          <w:szCs w:val="32"/>
        </w:rPr>
        <w:t>职能:</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大同市公安局收容教育所是负责依法对卖淫嫖娼尚不够实行劳动教养的人员实行行政教育和医疗措施，收押卖淫嫖娼人员，警戒看守，对在押人员进行教育。为进一步加强监所执法规范化建设，提升监所管理水平。</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大同市</w:t>
      </w:r>
      <w:r>
        <w:rPr>
          <w:rFonts w:hint="eastAsia" w:ascii="仿宋_GB2312" w:eastAsia="仿宋_GB2312"/>
          <w:sz w:val="32"/>
          <w:szCs w:val="32"/>
          <w:lang w:val="en-US" w:eastAsia="zh-CN"/>
        </w:rPr>
        <w:t>公安局收容教育所</w:t>
      </w:r>
      <w:r>
        <w:rPr>
          <w:rFonts w:hint="eastAsia" w:ascii="仿宋_GB2312" w:eastAsia="仿宋_GB2312"/>
          <w:sz w:val="32"/>
          <w:szCs w:val="32"/>
        </w:rPr>
        <w:t xml:space="preserve">主要承担以下工作职责： </w:t>
      </w:r>
    </w:p>
    <w:p>
      <w:pPr>
        <w:numPr>
          <w:ilvl w:val="0"/>
          <w:numId w:val="1"/>
        </w:numPr>
        <w:ind w:left="-10" w:leftChars="0" w:firstLine="640" w:firstLineChars="0"/>
        <w:rPr>
          <w:rFonts w:hint="eastAsia" w:ascii="仿宋_GB2312" w:eastAsia="仿宋_GB2312"/>
          <w:sz w:val="32"/>
          <w:szCs w:val="32"/>
        </w:rPr>
      </w:pPr>
      <w:r>
        <w:rPr>
          <w:rFonts w:hint="eastAsia" w:ascii="仿宋_GB2312" w:eastAsia="仿宋_GB2312"/>
          <w:sz w:val="32"/>
          <w:szCs w:val="32"/>
          <w:lang w:val="en-US" w:eastAsia="zh-CN"/>
        </w:rPr>
        <w:t>依法对卖淫嫖娼尚不够实行劳动教养的人员实行行政教育和医疗措施；</w:t>
      </w:r>
    </w:p>
    <w:p>
      <w:pPr>
        <w:numPr>
          <w:ilvl w:val="0"/>
          <w:numId w:val="1"/>
        </w:numPr>
        <w:ind w:left="-10" w:leftChars="0" w:firstLine="640" w:firstLineChars="0"/>
        <w:rPr>
          <w:rFonts w:hint="eastAsia" w:ascii="仿宋_GB2312" w:eastAsia="仿宋_GB2312"/>
          <w:sz w:val="32"/>
          <w:szCs w:val="32"/>
        </w:rPr>
      </w:pPr>
      <w:r>
        <w:rPr>
          <w:rFonts w:hint="eastAsia" w:ascii="仿宋_GB2312" w:eastAsia="仿宋_GB2312"/>
          <w:sz w:val="32"/>
          <w:szCs w:val="32"/>
          <w:lang w:val="en-US" w:eastAsia="zh-CN"/>
        </w:rPr>
        <w:t>收押卖淫嫖娼人员，警戒看守，对在押人员进行教育。</w:t>
      </w:r>
    </w:p>
    <w:p>
      <w:pPr>
        <w:pStyle w:val="3"/>
        <w:bidi w:val="0"/>
        <w:ind w:firstLine="640" w:firstLineChars="200"/>
        <w:rPr>
          <w:rFonts w:hint="eastAsia"/>
          <w:b w:val="0"/>
          <w:bCs/>
          <w:lang w:val="en-US" w:eastAsia="zh-CN"/>
        </w:rPr>
      </w:pPr>
      <w:bookmarkStart w:id="2" w:name="_Toc31626"/>
      <w:r>
        <w:rPr>
          <w:rFonts w:hint="eastAsia"/>
          <w:b w:val="0"/>
          <w:bCs/>
          <w:lang w:val="en-US" w:eastAsia="zh-CN"/>
        </w:rPr>
        <w:t>二、机构设置情况</w:t>
      </w:r>
      <w:bookmarkEnd w:id="2"/>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大同市收容教育所是大同市公安局下属的正科级单位。</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大同市收容教育所核定专项编制12人，领导职数4名。</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大同市收容教育所执行《政府会计准则》、《政府会计制度—行政事业单位会计科目和报表》。</w:t>
      </w:r>
    </w:p>
    <w:p>
      <w:pPr>
        <w:spacing w:line="440" w:lineRule="exact"/>
        <w:ind w:firstLine="640" w:firstLineChars="200"/>
        <w:rPr>
          <w:rFonts w:hint="eastAsia" w:ascii="仿宋" w:hAnsi="仿宋" w:eastAsia="仿宋" w:cs="宋体"/>
          <w:kern w:val="0"/>
          <w:sz w:val="32"/>
          <w:szCs w:val="32"/>
          <w:lang w:val="en-US" w:eastAsia="zh-CN"/>
        </w:rPr>
      </w:pPr>
    </w:p>
    <w:p>
      <w:pPr>
        <w:spacing w:line="440" w:lineRule="exact"/>
        <w:ind w:firstLine="640" w:firstLineChars="200"/>
        <w:rPr>
          <w:rFonts w:hint="eastAsia" w:ascii="仿宋" w:hAnsi="仿宋" w:eastAsia="仿宋" w:cs="宋体"/>
          <w:kern w:val="0"/>
          <w:sz w:val="32"/>
          <w:szCs w:val="32"/>
          <w:lang w:val="en-US" w:eastAsia="zh-CN"/>
        </w:rPr>
      </w:pPr>
    </w:p>
    <w:p>
      <w:pPr>
        <w:spacing w:line="440" w:lineRule="exact"/>
        <w:ind w:firstLine="640" w:firstLineChars="200"/>
        <w:rPr>
          <w:rFonts w:hint="eastAsia" w:ascii="仿宋" w:hAnsi="仿宋" w:eastAsia="仿宋" w:cs="宋体"/>
          <w:kern w:val="0"/>
          <w:sz w:val="32"/>
          <w:szCs w:val="32"/>
          <w:lang w:val="en-US" w:eastAsia="zh-CN"/>
        </w:rPr>
      </w:pPr>
    </w:p>
    <w:p>
      <w:pPr>
        <w:spacing w:line="440" w:lineRule="exact"/>
        <w:ind w:firstLine="640" w:firstLineChars="200"/>
        <w:rPr>
          <w:rFonts w:hint="eastAsia" w:ascii="仿宋" w:hAnsi="仿宋" w:eastAsia="仿宋" w:cs="宋体"/>
          <w:kern w:val="0"/>
          <w:sz w:val="32"/>
          <w:szCs w:val="32"/>
          <w:lang w:val="en-US" w:eastAsia="zh-CN"/>
        </w:rPr>
      </w:pPr>
    </w:p>
    <w:p>
      <w:pPr>
        <w:spacing w:line="440" w:lineRule="exact"/>
        <w:ind w:firstLine="640" w:firstLineChars="200"/>
        <w:rPr>
          <w:rFonts w:hint="eastAsia" w:ascii="仿宋" w:hAnsi="仿宋" w:eastAsia="仿宋" w:cs="宋体"/>
          <w:kern w:val="0"/>
          <w:sz w:val="32"/>
          <w:szCs w:val="32"/>
          <w:lang w:val="en-US" w:eastAsia="zh-CN"/>
        </w:rPr>
      </w:pPr>
    </w:p>
    <w:p>
      <w:pPr>
        <w:spacing w:line="440" w:lineRule="exact"/>
        <w:ind w:firstLine="640" w:firstLineChars="200"/>
        <w:rPr>
          <w:rFonts w:hint="eastAsia" w:ascii="仿宋" w:hAnsi="仿宋" w:eastAsia="仿宋" w:cs="宋体"/>
          <w:kern w:val="0"/>
          <w:sz w:val="32"/>
          <w:szCs w:val="32"/>
          <w:lang w:val="en-US" w:eastAsia="zh-CN"/>
        </w:rPr>
      </w:pPr>
    </w:p>
    <w:p>
      <w:pPr>
        <w:spacing w:line="440" w:lineRule="exact"/>
        <w:ind w:firstLine="640" w:firstLineChars="200"/>
        <w:rPr>
          <w:rFonts w:hint="default" w:ascii="仿宋" w:hAnsi="仿宋" w:eastAsia="仿宋" w:cs="宋体"/>
          <w:kern w:val="0"/>
          <w:sz w:val="32"/>
          <w:szCs w:val="32"/>
          <w:lang w:val="en-US" w:eastAsia="zh-CN"/>
        </w:rPr>
      </w:pPr>
    </w:p>
    <w:p>
      <w:pPr>
        <w:rPr>
          <w:rFonts w:hint="eastAsia"/>
          <w:lang w:val="en-US" w:eastAsia="zh-CN"/>
        </w:rPr>
      </w:pPr>
    </w:p>
    <w:p>
      <w:pPr>
        <w:pStyle w:val="2"/>
        <w:numPr>
          <w:ilvl w:val="0"/>
          <w:numId w:val="2"/>
        </w:numPr>
        <w:bidi w:val="0"/>
        <w:jc w:val="center"/>
        <w:rPr>
          <w:rFonts w:hint="eastAsia"/>
          <w:b/>
          <w:sz w:val="36"/>
          <w:szCs w:val="36"/>
          <w:lang w:val="en-US" w:eastAsia="zh-CN"/>
        </w:rPr>
      </w:pPr>
      <w:bookmarkStart w:id="3" w:name="_Toc26246"/>
      <w:r>
        <w:rPr>
          <w:rFonts w:hint="eastAsia"/>
          <w:b/>
          <w:sz w:val="36"/>
          <w:szCs w:val="36"/>
          <w:lang w:val="en-US" w:eastAsia="zh-CN"/>
        </w:rPr>
        <w:t xml:space="preserve"> 2022年单位预算报表</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6"/>
        <w:gridCol w:w="1846"/>
        <w:gridCol w:w="2614"/>
        <w:gridCol w:w="1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37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55"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9"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部门:[047004]大同市公安局收容教育所</w:t>
            </w:r>
          </w:p>
        </w:tc>
        <w:tc>
          <w:tcPr>
            <w:tcW w:w="98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37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55"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3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20.730000</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外交支出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四、财政专户管理资金</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五、单位资金</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社会保险基金支出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商业服务业等支出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援助其他地区支出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粮油物资储备支出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预备费</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转移性支出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债务还本支出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债务付息支出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债务发行费用支出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抗疫特别国债安排的支出</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20.730000</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20.730000</w:t>
            </w:r>
          </w:p>
        </w:tc>
      </w:tr>
    </w:tbl>
    <w:p>
      <w:pPr>
        <w:numPr>
          <w:ilvl w:val="0"/>
          <w:numId w:val="0"/>
        </w:numPr>
        <w:jc w:val="both"/>
        <w:rPr>
          <w:rFonts w:hint="eastAsia" w:ascii="黑体" w:eastAsia="黑体"/>
          <w:b/>
          <w:sz w:val="32"/>
          <w:szCs w:val="32"/>
        </w:r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3116"/>
        <w:gridCol w:w="1124"/>
        <w:gridCol w:w="1124"/>
        <w:gridCol w:w="436"/>
        <w:gridCol w:w="644"/>
        <w:gridCol w:w="832"/>
        <w:gridCol w:w="1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6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68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功能科目编码</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功能科目名称</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财政专户管理资金</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20.730000</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20.730000</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[204]公共安全支出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20.730000</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20.730000</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20402</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[20402]公安</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20.730000</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20.730000</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2040202</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[2040202]一般行政管理事务</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20.730000</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20.730000</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numPr>
          <w:ilvl w:val="0"/>
          <w:numId w:val="0"/>
        </w:numPr>
        <w:jc w:val="both"/>
        <w:rPr>
          <w:rFonts w:hint="eastAsia" w:ascii="黑体" w:eastAsia="黑体"/>
          <w:b/>
          <w:sz w:val="32"/>
          <w:szCs w:val="32"/>
        </w:rPr>
      </w:pP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4"/>
        <w:gridCol w:w="3116"/>
        <w:gridCol w:w="1726"/>
        <w:gridCol w:w="1727"/>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6"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6"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2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7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20.730000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[204]公共安全支出</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20.730000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204</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[20402]公安</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20.730000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2040202</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[2040202]一般行政管理事务</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20.730000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20.730000</w:t>
            </w:r>
          </w:p>
        </w:tc>
      </w:tr>
    </w:tbl>
    <w:p>
      <w:pPr>
        <w:numPr>
          <w:ilvl w:val="0"/>
          <w:numId w:val="0"/>
        </w:numPr>
        <w:jc w:val="both"/>
        <w:rPr>
          <w:rFonts w:hint="eastAsia" w:ascii="黑体" w:eastAsia="黑体"/>
          <w:b/>
          <w:sz w:val="32"/>
          <w:szCs w:val="32"/>
        </w:rPr>
      </w:pPr>
    </w:p>
    <w:p>
      <w:pPr>
        <w:rPr>
          <w:rFonts w:hint="eastAsia" w:ascii="黑体" w:eastAsia="黑体"/>
          <w:b/>
          <w:sz w:val="32"/>
          <w:szCs w:val="32"/>
          <w:lang w:eastAsia="zh-CN"/>
        </w:rPr>
      </w:pPr>
    </w:p>
    <w:p>
      <w:pPr>
        <w:rPr>
          <w:rFonts w:hint="eastAsia" w:ascii="黑体" w:eastAsia="黑体"/>
          <w:b/>
          <w:sz w:val="32"/>
          <w:szCs w:val="32"/>
          <w:lang w:eastAsia="zh-CN"/>
        </w:rPr>
      </w:pPr>
    </w:p>
    <w:p>
      <w:pPr>
        <w:rPr>
          <w:rFonts w:hint="eastAsia" w:ascii="黑体" w:eastAsia="黑体"/>
          <w:b/>
          <w:sz w:val="32"/>
          <w:szCs w:val="32"/>
          <w:lang w:eastAsia="zh-CN"/>
        </w:rPr>
      </w:pPr>
    </w:p>
    <w:p>
      <w:pPr>
        <w:rPr>
          <w:rFonts w:hint="eastAsia" w:ascii="黑体" w:eastAsia="黑体"/>
          <w:b/>
          <w:sz w:val="32"/>
          <w:szCs w:val="32"/>
          <w:lang w:eastAsia="zh-CN"/>
        </w:rPr>
      </w:pP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6"/>
        <w:gridCol w:w="936"/>
        <w:gridCol w:w="1976"/>
        <w:gridCol w:w="1431"/>
        <w:gridCol w:w="1176"/>
        <w:gridCol w:w="1125"/>
        <w:gridCol w:w="1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3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5"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3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5"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收入</w:t>
            </w:r>
          </w:p>
        </w:tc>
        <w:tc>
          <w:tcPr>
            <w:tcW w:w="364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7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291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一、一般公共预算</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20.730000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一般公共服务支出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二、政府性基金预算</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外交支出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三、国有资本经营预算</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国防支出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公共安全支出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20.730000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20.730000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科学技术支出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文化旅游体育与传媒支出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社会保障和就业支出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社会保险基金支出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节能环保支出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城乡社区支出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农林水支出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资源勘探工业信息等支出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商业服务业等支出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援助其他地区支出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自然资源海洋气象等支出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住房保障支出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粮油物资储备支出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国有资本经营预算支出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灾害防治及应急管理支出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预备费</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转移性支出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债务还本支出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债务付息支出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债务发行费用支出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抗疫特别国债安排的支出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本年收入合计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20.730000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本年支出合计</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20.730000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20.730000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bl>
    <w:p>
      <w:pPr>
        <w:rPr>
          <w:rFonts w:hint="eastAsia" w:ascii="黑体" w:eastAsia="黑体"/>
          <w:b/>
          <w:sz w:val="32"/>
          <w:szCs w:val="32"/>
          <w:lang w:eastAsia="zh-CN"/>
        </w:rPr>
      </w:pPr>
    </w:p>
    <w:p>
      <w:pPr>
        <w:rPr>
          <w:rFonts w:hint="eastAsia" w:ascii="黑体" w:eastAsia="黑体"/>
          <w:b/>
          <w:sz w:val="32"/>
          <w:szCs w:val="32"/>
          <w:lang w:eastAsia="zh-CN"/>
        </w:rPr>
      </w:pPr>
    </w:p>
    <w:p>
      <w:pPr>
        <w:rPr>
          <w:rFonts w:hint="eastAsia" w:ascii="黑体" w:eastAsia="黑体"/>
          <w:b/>
          <w:sz w:val="32"/>
          <w:szCs w:val="32"/>
          <w:lang w:eastAsia="zh-CN"/>
        </w:r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6"/>
        <w:gridCol w:w="2716"/>
        <w:gridCol w:w="1124"/>
        <w:gridCol w:w="1036"/>
        <w:gridCol w:w="1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1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6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16"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部门:[047004]大同市公安局收容教育所</w:t>
            </w:r>
          </w:p>
        </w:tc>
        <w:tc>
          <w:tcPr>
            <w:tcW w:w="146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9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0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20.730000</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[204]公共安全支出</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20.730000</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[20402]公安</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20.730000</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2040202</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[2040202]一般行政管理事务</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20.730000</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20.730000</w:t>
            </w:r>
          </w:p>
        </w:tc>
      </w:tr>
    </w:tbl>
    <w:p>
      <w:pPr>
        <w:rPr>
          <w:rFonts w:hint="eastAsia" w:ascii="黑体" w:eastAsia="黑体"/>
          <w:b/>
          <w:sz w:val="32"/>
          <w:szCs w:val="32"/>
          <w:lang w:eastAsia="zh-CN"/>
        </w:rPr>
      </w:pPr>
    </w:p>
    <w:p>
      <w:pPr>
        <w:rPr>
          <w:rFonts w:hint="eastAsia" w:ascii="黑体" w:eastAsia="黑体"/>
          <w:b/>
          <w:sz w:val="32"/>
          <w:szCs w:val="32"/>
          <w:lang w:eastAsia="zh-CN"/>
        </w:rPr>
      </w:pP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92"/>
        <w:gridCol w:w="3108"/>
        <w:gridCol w:w="3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0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6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34"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一般公共预算安排基本支出分经济科目表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6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34"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经济科目名称</w:t>
            </w: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rPr>
          <w:rFonts w:hint="eastAsia" w:ascii="黑体" w:eastAsia="黑体"/>
          <w:b/>
          <w:sz w:val="32"/>
          <w:szCs w:val="32"/>
          <w:lang w:eastAsia="zh-CN"/>
        </w:rPr>
      </w:pP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28"/>
        <w:gridCol w:w="4145"/>
        <w:gridCol w:w="3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49"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2022年政府性基金预算收入表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49"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rPr>
          <w:rFonts w:hint="eastAsia" w:ascii="黑体" w:eastAsia="黑体"/>
          <w:b/>
          <w:sz w:val="32"/>
          <w:szCs w:val="32"/>
          <w:lang w:eastAsia="zh-CN"/>
        </w:rPr>
      </w:pPr>
    </w:p>
    <w:p>
      <w:pPr>
        <w:rPr>
          <w:rFonts w:hint="eastAsia" w:ascii="黑体" w:eastAsia="黑体"/>
          <w:b/>
          <w:sz w:val="32"/>
          <w:szCs w:val="32"/>
          <w:lang w:eastAsia="zh-CN"/>
        </w:rPr>
      </w:pPr>
    </w:p>
    <w:p>
      <w:pPr>
        <w:rPr>
          <w:rFonts w:hint="eastAsia" w:ascii="黑体" w:eastAsia="黑体"/>
          <w:b/>
          <w:sz w:val="32"/>
          <w:szCs w:val="32"/>
          <w:lang w:eastAsia="zh-CN"/>
        </w:rPr>
      </w:pPr>
    </w:p>
    <w:p>
      <w:pPr>
        <w:rPr>
          <w:rFonts w:hint="eastAsia" w:ascii="黑体" w:eastAsia="黑体"/>
          <w:b/>
          <w:sz w:val="32"/>
          <w:szCs w:val="32"/>
          <w:lang w:eastAsia="zh-CN"/>
        </w:rPr>
      </w:pPr>
    </w:p>
    <w:p>
      <w:pPr>
        <w:rPr>
          <w:rFonts w:hint="eastAsia" w:ascii="黑体" w:eastAsia="黑体"/>
          <w:b/>
          <w:sz w:val="32"/>
          <w:szCs w:val="32"/>
          <w:lang w:eastAsia="zh-CN"/>
        </w:r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99"/>
        <w:gridCol w:w="4804"/>
        <w:gridCol w:w="3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54"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241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3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5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1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3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5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rPr>
          <w:rFonts w:hint="eastAsia" w:ascii="黑体" w:eastAsia="黑体"/>
          <w:b/>
          <w:sz w:val="32"/>
          <w:szCs w:val="32"/>
          <w:lang w:eastAsia="zh-CN"/>
        </w:r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1749"/>
        <w:gridCol w:w="1282"/>
        <w:gridCol w:w="1053"/>
        <w:gridCol w:w="1596"/>
        <w:gridCol w:w="1086"/>
        <w:gridCol w:w="1086"/>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3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2022年国有资本经营预算收支预算表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3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国有资本经营预算收入</w:t>
            </w:r>
          </w:p>
        </w:tc>
        <w:tc>
          <w:tcPr>
            <w:tcW w:w="299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国有资本经营收入预算</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8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rPr>
          <w:rFonts w:hint="eastAsia" w:ascii="黑体" w:eastAsia="黑体"/>
          <w:b/>
          <w:sz w:val="32"/>
          <w:szCs w:val="32"/>
          <w:lang w:eastAsia="zh-CN"/>
        </w:rPr>
      </w:pPr>
    </w:p>
    <w:p>
      <w:pPr>
        <w:rPr>
          <w:rFonts w:hint="eastAsia" w:ascii="黑体" w:eastAsia="黑体"/>
          <w:b/>
          <w:sz w:val="32"/>
          <w:szCs w:val="32"/>
          <w:lang w:eastAsia="zh-CN"/>
        </w:rPr>
      </w:pP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49"/>
        <w:gridCol w:w="5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8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5"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2022年一般公共预算“三公”经费支出情况统计表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8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5"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2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2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①公务用车购置费</w:t>
            </w:r>
          </w:p>
        </w:tc>
        <w:tc>
          <w:tcPr>
            <w:tcW w:w="2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②公务用车运行维护费</w:t>
            </w:r>
          </w:p>
        </w:tc>
        <w:tc>
          <w:tcPr>
            <w:tcW w:w="2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rPr>
          <w:rFonts w:hint="eastAsia" w:ascii="黑体" w:eastAsia="黑体"/>
          <w:b/>
          <w:sz w:val="32"/>
          <w:szCs w:val="32"/>
          <w:lang w:eastAsia="zh-CN"/>
        </w:rPr>
      </w:pPr>
    </w:p>
    <w:p>
      <w:pPr>
        <w:rPr>
          <w:rFonts w:hint="eastAsia" w:ascii="黑体" w:eastAsia="黑体"/>
          <w:b/>
          <w:sz w:val="32"/>
          <w:szCs w:val="32"/>
          <w:lang w:eastAsia="zh-CN"/>
        </w:rPr>
      </w:pPr>
    </w:p>
    <w:p>
      <w:pPr>
        <w:rPr>
          <w:rFonts w:hint="eastAsia" w:ascii="黑体" w:eastAsia="黑体"/>
          <w:b/>
          <w:sz w:val="32"/>
          <w:szCs w:val="32"/>
          <w:lang w:eastAsia="zh-CN"/>
        </w:rPr>
      </w:pPr>
    </w:p>
    <w:p>
      <w:pPr>
        <w:rPr>
          <w:rFonts w:hint="eastAsia" w:ascii="黑体" w:eastAsia="黑体"/>
          <w:b/>
          <w:sz w:val="32"/>
          <w:szCs w:val="32"/>
          <w:lang w:eastAsia="zh-CN"/>
        </w:r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5"/>
        <w:gridCol w:w="4089"/>
        <w:gridCol w:w="3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02"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205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4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2022年机关运行经费预算财政拨款情况统计表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05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4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单位编码</w:t>
            </w: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rPr>
          <w:rFonts w:hint="eastAsia" w:ascii="黑体" w:eastAsia="黑体"/>
          <w:b/>
          <w:sz w:val="32"/>
          <w:szCs w:val="32"/>
          <w:lang w:eastAsia="zh-CN"/>
        </w:rPr>
      </w:pPr>
    </w:p>
    <w:p>
      <w:pPr>
        <w:rPr>
          <w:rFonts w:hint="eastAsia" w:ascii="黑体" w:eastAsia="黑体"/>
          <w:b/>
          <w:sz w:val="32"/>
          <w:szCs w:val="32"/>
          <w:lang w:eastAsia="zh-CN"/>
        </w:rPr>
      </w:pPr>
    </w:p>
    <w:p>
      <w:pPr>
        <w:pStyle w:val="2"/>
        <w:bidi w:val="0"/>
        <w:jc w:val="center"/>
        <w:rPr>
          <w:rFonts w:hint="eastAsia" w:ascii="黑体" w:eastAsia="黑体"/>
          <w:b/>
          <w:sz w:val="32"/>
          <w:szCs w:val="32"/>
        </w:rPr>
      </w:pPr>
      <w:r>
        <w:rPr>
          <w:rFonts w:hint="eastAsia"/>
          <w:sz w:val="36"/>
          <w:szCs w:val="36"/>
          <w:lang w:val="en-US" w:eastAsia="zh-CN"/>
        </w:rPr>
        <w:t>第三部分 2022年度单位预算情况说明</w:t>
      </w:r>
    </w:p>
    <w:p>
      <w:pPr>
        <w:ind w:firstLine="640" w:firstLineChars="200"/>
        <w:rPr>
          <w:rFonts w:hint="eastAsia" w:ascii="仿宋_GB2312" w:eastAsia="仿宋_GB2312"/>
          <w:sz w:val="32"/>
          <w:szCs w:val="32"/>
        </w:rPr>
      </w:pPr>
      <w:r>
        <w:rPr>
          <w:rFonts w:hint="eastAsia" w:ascii="仿宋_GB2312" w:eastAsia="仿宋_GB2312"/>
          <w:sz w:val="32"/>
          <w:szCs w:val="32"/>
        </w:rPr>
        <w:t>（一）部门预算收支情况说明</w:t>
      </w:r>
    </w:p>
    <w:p>
      <w:pPr>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202</w:t>
      </w:r>
      <w:r>
        <w:rPr>
          <w:rFonts w:hint="eastAsia" w:ascii="仿宋_GB2312" w:eastAsia="仿宋_GB2312"/>
          <w:sz w:val="32"/>
          <w:szCs w:val="32"/>
          <w:lang w:val="en-US" w:eastAsia="zh-CN"/>
        </w:rPr>
        <w:t>2</w:t>
      </w:r>
      <w:r>
        <w:rPr>
          <w:rFonts w:hint="default" w:ascii="仿宋_GB2312" w:eastAsia="仿宋_GB2312"/>
          <w:sz w:val="32"/>
          <w:szCs w:val="32"/>
          <w:lang w:val="en-US" w:eastAsia="zh-CN"/>
        </w:rPr>
        <w:t>年度预算收入20</w:t>
      </w:r>
      <w:r>
        <w:rPr>
          <w:rFonts w:hint="eastAsia" w:ascii="仿宋_GB2312" w:eastAsia="仿宋_GB2312"/>
          <w:sz w:val="32"/>
          <w:szCs w:val="32"/>
          <w:lang w:val="en-US" w:eastAsia="zh-CN"/>
        </w:rPr>
        <w:t>.73</w:t>
      </w:r>
      <w:r>
        <w:rPr>
          <w:rFonts w:hint="default" w:ascii="仿宋_GB2312" w:eastAsia="仿宋_GB2312"/>
          <w:sz w:val="32"/>
          <w:szCs w:val="32"/>
          <w:lang w:val="en-US" w:eastAsia="zh-CN"/>
        </w:rPr>
        <w:t>万元，主要包括一般公共预算拨款收入20.</w:t>
      </w:r>
      <w:r>
        <w:rPr>
          <w:rFonts w:hint="eastAsia" w:ascii="仿宋_GB2312" w:eastAsia="仿宋_GB2312"/>
          <w:sz w:val="32"/>
          <w:szCs w:val="32"/>
          <w:lang w:val="en-US" w:eastAsia="zh-CN"/>
        </w:rPr>
        <w:t>73</w:t>
      </w:r>
      <w:r>
        <w:rPr>
          <w:rFonts w:hint="default" w:ascii="仿宋_GB2312" w:eastAsia="仿宋_GB2312"/>
          <w:sz w:val="32"/>
          <w:szCs w:val="32"/>
          <w:lang w:val="en-US" w:eastAsia="zh-CN"/>
        </w:rPr>
        <w:t>万元， 占100.00%；政府性基金预算拨款收入0.00万元，占0.00%；国有资本经营预算拨款 收入0.00万元，占0.00%；财政专户管理资金收入0.00万元，占0.00%；单位资金 0.00万元，占0.00%；上年结转0.00万元，占0.00%。202</w:t>
      </w:r>
      <w:r>
        <w:rPr>
          <w:rFonts w:hint="eastAsia" w:ascii="仿宋_GB2312" w:eastAsia="仿宋_GB2312"/>
          <w:sz w:val="32"/>
          <w:szCs w:val="32"/>
          <w:lang w:val="en-US" w:eastAsia="zh-CN"/>
        </w:rPr>
        <w:t>2</w:t>
      </w:r>
      <w:r>
        <w:rPr>
          <w:rFonts w:hint="default" w:ascii="仿宋_GB2312" w:eastAsia="仿宋_GB2312"/>
          <w:sz w:val="32"/>
          <w:szCs w:val="32"/>
          <w:lang w:val="en-US" w:eastAsia="zh-CN"/>
        </w:rPr>
        <w:t>年度支出预算20.</w:t>
      </w:r>
      <w:r>
        <w:rPr>
          <w:rFonts w:hint="eastAsia" w:ascii="仿宋_GB2312" w:eastAsia="仿宋_GB2312"/>
          <w:sz w:val="32"/>
          <w:szCs w:val="32"/>
          <w:lang w:val="en-US" w:eastAsia="zh-CN"/>
        </w:rPr>
        <w:t>73</w:t>
      </w:r>
      <w:r>
        <w:rPr>
          <w:rFonts w:hint="default" w:ascii="仿宋_GB2312" w:eastAsia="仿宋_GB2312"/>
          <w:sz w:val="32"/>
          <w:szCs w:val="32"/>
          <w:lang w:val="en-US" w:eastAsia="zh-CN"/>
        </w:rPr>
        <w:t>万元，其中：基本支出0万元，占0.00%；项目支出20.</w:t>
      </w:r>
      <w:r>
        <w:rPr>
          <w:rFonts w:hint="eastAsia" w:ascii="仿宋_GB2312" w:eastAsia="仿宋_GB2312"/>
          <w:sz w:val="32"/>
          <w:szCs w:val="32"/>
          <w:lang w:val="en-US" w:eastAsia="zh-CN"/>
        </w:rPr>
        <w:t>73</w:t>
      </w:r>
      <w:r>
        <w:rPr>
          <w:rFonts w:hint="default" w:ascii="仿宋_GB2312" w:eastAsia="仿宋_GB2312"/>
          <w:sz w:val="32"/>
          <w:szCs w:val="32"/>
          <w:lang w:val="en-US" w:eastAsia="zh-CN"/>
        </w:rPr>
        <w:t>万元，</w:t>
      </w:r>
      <w:r>
        <w:rPr>
          <w:rFonts w:hint="eastAsia" w:ascii="仿宋_GB2312" w:eastAsia="仿宋_GB2312"/>
          <w:sz w:val="32"/>
          <w:szCs w:val="32"/>
          <w:lang w:val="en-US" w:eastAsia="zh-CN"/>
        </w:rPr>
        <w:t>为</w:t>
      </w:r>
      <w:r>
        <w:rPr>
          <w:rFonts w:hint="default" w:ascii="仿宋_GB2312" w:eastAsia="仿宋_GB2312"/>
          <w:sz w:val="32"/>
          <w:szCs w:val="32"/>
          <w:lang w:val="en-US" w:eastAsia="zh-CN"/>
        </w:rPr>
        <w:t>人犯经费</w:t>
      </w:r>
      <w:r>
        <w:rPr>
          <w:rFonts w:hint="eastAsia" w:ascii="仿宋_GB2312" w:eastAsia="仿宋_GB2312"/>
          <w:sz w:val="32"/>
          <w:szCs w:val="32"/>
          <w:lang w:val="en-US" w:eastAsia="zh-CN"/>
        </w:rPr>
        <w:t>，</w:t>
      </w:r>
      <w:r>
        <w:rPr>
          <w:rFonts w:hint="default" w:ascii="仿宋_GB2312" w:eastAsia="仿宋_GB2312"/>
          <w:sz w:val="32"/>
          <w:szCs w:val="32"/>
          <w:lang w:val="en-US" w:eastAsia="zh-CN"/>
        </w:rPr>
        <w:t>占100.00%。</w:t>
      </w:r>
    </w:p>
    <w:p>
      <w:pPr>
        <w:ind w:firstLine="480" w:firstLineChars="150"/>
        <w:rPr>
          <w:rFonts w:hint="eastAsia" w:ascii="仿宋_GB2312" w:eastAsia="仿宋_GB2312"/>
          <w:sz w:val="32"/>
          <w:szCs w:val="32"/>
        </w:rPr>
      </w:pPr>
      <w:r>
        <w:rPr>
          <w:rFonts w:hint="eastAsia" w:ascii="仿宋_GB2312" w:eastAsia="仿宋_GB2312"/>
          <w:sz w:val="32"/>
          <w:szCs w:val="32"/>
        </w:rPr>
        <w:t>（二）机关运行经费安排情况</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大同市公安局收容教育所</w:t>
      </w:r>
      <w:r>
        <w:rPr>
          <w:rFonts w:hint="eastAsia" w:ascii="仿宋_GB2312" w:eastAsia="仿宋_GB2312"/>
          <w:sz w:val="32"/>
          <w:szCs w:val="32"/>
        </w:rPr>
        <w:t>机关</w:t>
      </w:r>
      <w:r>
        <w:rPr>
          <w:rFonts w:hint="eastAsia" w:ascii="仿宋_GB2312" w:eastAsia="仿宋_GB2312"/>
          <w:sz w:val="32"/>
          <w:szCs w:val="32"/>
          <w:lang w:val="en-US" w:eastAsia="zh-CN"/>
        </w:rPr>
        <w:t>运行经费已包含在市公安局本级机关中，</w:t>
      </w:r>
      <w:r>
        <w:rPr>
          <w:rFonts w:hint="eastAsia" w:ascii="仿宋_GB2312" w:eastAsia="仿宋_GB2312"/>
          <w:sz w:val="32"/>
          <w:szCs w:val="32"/>
        </w:rPr>
        <w:t>机关运行经费按新的工资标准和新的公用经费定额标准核定。</w:t>
      </w:r>
    </w:p>
    <w:p>
      <w:pPr>
        <w:ind w:firstLine="480" w:firstLineChars="150"/>
        <w:rPr>
          <w:rFonts w:hint="eastAsia" w:ascii="仿宋_GB2312" w:eastAsia="仿宋_GB2312"/>
          <w:sz w:val="32"/>
          <w:szCs w:val="32"/>
        </w:rPr>
      </w:pPr>
      <w:r>
        <w:rPr>
          <w:rFonts w:hint="eastAsia" w:ascii="仿宋_GB2312" w:eastAsia="仿宋_GB2312"/>
          <w:sz w:val="32"/>
          <w:szCs w:val="32"/>
        </w:rPr>
        <w:t>（三）国有资产占有情况</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大同市公安局收容教育所无国有资产占有情况</w:t>
      </w:r>
      <w:r>
        <w:rPr>
          <w:rFonts w:hint="eastAsia" w:ascii="仿宋_GB2312" w:eastAsia="仿宋_GB2312"/>
          <w:sz w:val="32"/>
          <w:szCs w:val="32"/>
        </w:rPr>
        <w:t>。</w:t>
      </w:r>
    </w:p>
    <w:p>
      <w:pPr>
        <w:ind w:firstLine="480" w:firstLineChars="150"/>
        <w:rPr>
          <w:rFonts w:hint="eastAsia" w:ascii="仿宋_GB2312" w:eastAsia="仿宋_GB2312"/>
          <w:sz w:val="32"/>
          <w:szCs w:val="32"/>
        </w:rPr>
      </w:pPr>
      <w:r>
        <w:rPr>
          <w:rFonts w:hint="eastAsia" w:ascii="仿宋_GB2312" w:eastAsia="仿宋_GB2312"/>
          <w:sz w:val="32"/>
          <w:szCs w:val="32"/>
        </w:rPr>
        <w:t>（四）重点项目预算绩效目标等预算绩效情况说明</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大同市公安局收容教育所项目预算20.73万元，其中人犯经费20.73</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项目经费将按合同和实际建设情况支付。项目建设对</w:t>
      </w:r>
      <w:r>
        <w:rPr>
          <w:rFonts w:hint="eastAsia" w:ascii="仿宋_GB2312" w:eastAsia="仿宋_GB2312"/>
          <w:sz w:val="32"/>
          <w:szCs w:val="32"/>
          <w:lang w:val="en-US" w:eastAsia="zh-CN"/>
        </w:rPr>
        <w:t>管理犯人和提高监管场所日常运行</w:t>
      </w:r>
      <w:r>
        <w:rPr>
          <w:rFonts w:hint="eastAsia" w:ascii="仿宋_GB2312" w:eastAsia="仿宋_GB2312"/>
          <w:sz w:val="32"/>
          <w:szCs w:val="32"/>
        </w:rPr>
        <w:t>发挥积极作用，为</w:t>
      </w:r>
      <w:r>
        <w:rPr>
          <w:rFonts w:hint="eastAsia" w:ascii="仿宋_GB2312" w:eastAsia="仿宋_GB2312"/>
          <w:sz w:val="32"/>
          <w:szCs w:val="32"/>
          <w:lang w:val="en-US" w:eastAsia="zh-CN"/>
        </w:rPr>
        <w:t>维护社会稳定</w:t>
      </w:r>
      <w:r>
        <w:rPr>
          <w:rFonts w:hint="eastAsia" w:ascii="仿宋_GB2312" w:eastAsia="仿宋_GB2312"/>
          <w:sz w:val="32"/>
          <w:szCs w:val="32"/>
        </w:rPr>
        <w:t>提供</w:t>
      </w:r>
      <w:r>
        <w:rPr>
          <w:rFonts w:hint="eastAsia" w:ascii="仿宋_GB2312" w:eastAsia="仿宋_GB2312"/>
          <w:sz w:val="32"/>
          <w:szCs w:val="32"/>
          <w:lang w:val="en-US" w:eastAsia="zh-CN"/>
        </w:rPr>
        <w:t>了强力</w:t>
      </w:r>
      <w:r>
        <w:rPr>
          <w:rFonts w:hint="eastAsia" w:ascii="仿宋_GB2312" w:eastAsia="仿宋_GB2312"/>
          <w:sz w:val="32"/>
          <w:szCs w:val="32"/>
        </w:rPr>
        <w:t>支撑。</w:t>
      </w:r>
    </w:p>
    <w:tbl>
      <w:tblPr>
        <w:tblW w:w="51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26"/>
        <w:gridCol w:w="789"/>
        <w:gridCol w:w="1252"/>
        <w:gridCol w:w="1364"/>
        <w:gridCol w:w="1309"/>
        <w:gridCol w:w="308"/>
        <w:gridCol w:w="1250"/>
        <w:gridCol w:w="1366"/>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9"/>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356" w:type="pct"/>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387" w:type="pct"/>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613" w:type="pct"/>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669" w:type="pct"/>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790" w:type="pct"/>
            <w:gridSpan w:val="2"/>
            <w:tcBorders>
              <w:top w:val="nil"/>
              <w:left w:val="nil"/>
              <w:bottom w:val="nil"/>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（2022年度）</w:t>
            </w:r>
          </w:p>
        </w:tc>
        <w:tc>
          <w:tcPr>
            <w:tcW w:w="613" w:type="pct"/>
            <w:tcBorders>
              <w:top w:val="nil"/>
              <w:left w:val="nil"/>
              <w:bottom w:val="nil"/>
              <w:right w:val="nil"/>
            </w:tcBorders>
            <w:shd w:val="clear"/>
            <w:vAlign w:val="center"/>
          </w:tcPr>
          <w:p>
            <w:pPr>
              <w:jc w:val="left"/>
              <w:rPr>
                <w:rFonts w:hint="eastAsia" w:ascii="宋体" w:hAnsi="宋体" w:eastAsia="宋体" w:cs="宋体"/>
                <w:i w:val="0"/>
                <w:iCs w:val="0"/>
                <w:color w:val="000000"/>
                <w:sz w:val="20"/>
                <w:szCs w:val="20"/>
                <w:u w:val="none"/>
              </w:rPr>
            </w:pPr>
          </w:p>
        </w:tc>
        <w:tc>
          <w:tcPr>
            <w:tcW w:w="670" w:type="pct"/>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897" w:type="pct"/>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357"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3642"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Z人犯经费(伙食费等)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357"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131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047-大同市公安局[部门]</w:t>
            </w:r>
          </w:p>
        </w:tc>
        <w:tc>
          <w:tcPr>
            <w:tcW w:w="76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56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大同市公安局收容教育所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2" w:hRule="atLeast"/>
        </w:trPr>
        <w:tc>
          <w:tcPr>
            <w:tcW w:w="1357"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项目属性</w:t>
            </w:r>
          </w:p>
        </w:tc>
        <w:tc>
          <w:tcPr>
            <w:tcW w:w="131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经常性项目（长期开展）</w:t>
            </w:r>
          </w:p>
        </w:tc>
        <w:tc>
          <w:tcPr>
            <w:tcW w:w="76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156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2" w:hRule="atLeast"/>
        </w:trPr>
        <w:tc>
          <w:tcPr>
            <w:tcW w:w="1357" w:type="pct"/>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（元）</w:t>
            </w:r>
          </w:p>
        </w:tc>
        <w:tc>
          <w:tcPr>
            <w:tcW w:w="6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实施期资金总额：</w:t>
            </w:r>
          </w:p>
        </w:tc>
        <w:tc>
          <w:tcPr>
            <w:tcW w:w="6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527,805</w:t>
            </w:r>
          </w:p>
        </w:tc>
        <w:tc>
          <w:tcPr>
            <w:tcW w:w="76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年度资金总额：</w:t>
            </w:r>
          </w:p>
        </w:tc>
        <w:tc>
          <w:tcPr>
            <w:tcW w:w="156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175,935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357"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其中：中央财政资金</w:t>
            </w:r>
          </w:p>
        </w:tc>
        <w:tc>
          <w:tcPr>
            <w:tcW w:w="6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76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其中：中央财政资金</w:t>
            </w:r>
          </w:p>
        </w:tc>
        <w:tc>
          <w:tcPr>
            <w:tcW w:w="156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2" w:hRule="atLeast"/>
        </w:trPr>
        <w:tc>
          <w:tcPr>
            <w:tcW w:w="1357"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省级财政资金</w:t>
            </w:r>
          </w:p>
        </w:tc>
        <w:tc>
          <w:tcPr>
            <w:tcW w:w="6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76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省级财政资金</w:t>
            </w:r>
          </w:p>
        </w:tc>
        <w:tc>
          <w:tcPr>
            <w:tcW w:w="156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357"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市县（区）财政资金</w:t>
            </w:r>
          </w:p>
        </w:tc>
        <w:tc>
          <w:tcPr>
            <w:tcW w:w="6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527,805</w:t>
            </w:r>
          </w:p>
        </w:tc>
        <w:tc>
          <w:tcPr>
            <w:tcW w:w="76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市县（区）财政资金</w:t>
            </w:r>
          </w:p>
        </w:tc>
        <w:tc>
          <w:tcPr>
            <w:tcW w:w="156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175,935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357"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单位自筹</w:t>
            </w:r>
          </w:p>
        </w:tc>
        <w:tc>
          <w:tcPr>
            <w:tcW w:w="6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76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单位自筹</w:t>
            </w:r>
          </w:p>
        </w:tc>
        <w:tc>
          <w:tcPr>
            <w:tcW w:w="156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357"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其他资金</w:t>
            </w:r>
          </w:p>
        </w:tc>
        <w:tc>
          <w:tcPr>
            <w:tcW w:w="64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6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其他资金</w:t>
            </w:r>
          </w:p>
        </w:tc>
        <w:tc>
          <w:tcPr>
            <w:tcW w:w="1568"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57"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项目概况</w:t>
            </w:r>
          </w:p>
        </w:tc>
        <w:tc>
          <w:tcPr>
            <w:tcW w:w="3642"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主要用于管理看守所在押人员的基本费用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357"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立项依据</w:t>
            </w:r>
          </w:p>
        </w:tc>
        <w:tc>
          <w:tcPr>
            <w:tcW w:w="3642"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《看守所经费开支范围和管理办法的规定》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57"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项目设立必要性</w:t>
            </w:r>
          </w:p>
        </w:tc>
        <w:tc>
          <w:tcPr>
            <w:tcW w:w="3642"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加强人犯管理有利于看守所工作高效率运转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57"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保证项目实施的制度、措施</w:t>
            </w:r>
          </w:p>
        </w:tc>
        <w:tc>
          <w:tcPr>
            <w:tcW w:w="3642"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根据公安部监管局《关于印发&lt;关于进一步加强看守所安全工作的指导意见&gt;的通知》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57"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项目实施计划</w:t>
            </w:r>
          </w:p>
        </w:tc>
        <w:tc>
          <w:tcPr>
            <w:tcW w:w="3642"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提高监所管理工作水平，加强社会治安综合治理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2818"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实施期目标</w:t>
            </w:r>
          </w:p>
        </w:tc>
        <w:tc>
          <w:tcPr>
            <w:tcW w:w="218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35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总体目标</w:t>
            </w:r>
          </w:p>
        </w:tc>
        <w:tc>
          <w:tcPr>
            <w:tcW w:w="246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提高监所管理工作水平，加强社会治安综合治理</w:t>
            </w:r>
          </w:p>
        </w:tc>
        <w:tc>
          <w:tcPr>
            <w:tcW w:w="218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提高监所管理工作水平，加强社会治安综合治理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356" w:type="pct"/>
            <w:vMerge w:val="restart"/>
            <w:tcBorders>
              <w:top w:val="single" w:color="000000" w:sz="4" w:space="0"/>
              <w:left w:val="single" w:color="000000" w:sz="4" w:space="0"/>
              <w:bottom w:val="nil"/>
              <w:right w:val="single" w:color="000000" w:sz="4" w:space="0"/>
            </w:tcBorders>
            <w:shd w:val="clear"/>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绩效指标</w:t>
            </w:r>
          </w:p>
        </w:tc>
        <w:tc>
          <w:tcPr>
            <w:tcW w:w="3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6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6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79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w:t>
            </w:r>
          </w:p>
        </w:tc>
        <w:tc>
          <w:tcPr>
            <w:tcW w:w="6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6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8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356" w:type="pct"/>
            <w:vMerge w:val="continue"/>
            <w:tcBorders>
              <w:top w:val="single" w:color="000000" w:sz="4" w:space="0"/>
              <w:left w:val="single" w:color="000000" w:sz="4" w:space="0"/>
              <w:bottom w:val="nil"/>
              <w:right w:val="single" w:color="000000" w:sz="4" w:space="0"/>
            </w:tcBorders>
            <w:shd w:val="clear"/>
            <w:textDirection w:val="tbRlV"/>
            <w:vAlign w:val="center"/>
          </w:tcPr>
          <w:p>
            <w:pPr>
              <w:rPr>
                <w:rFonts w:hint="eastAsia" w:ascii="宋体" w:hAnsi="宋体" w:eastAsia="宋体" w:cs="宋体"/>
                <w:i w:val="0"/>
                <w:iCs w:val="0"/>
                <w:color w:val="000000"/>
                <w:sz w:val="20"/>
                <w:szCs w:val="20"/>
                <w:u w:val="none"/>
              </w:rPr>
            </w:pP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产出指标</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数量指标</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羁押人员日均羁押人数</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 xml:space="preserve">≤300人 </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数量指标</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羁押人员日均羁押人数</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 xml:space="preserve">≤300人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356" w:type="pct"/>
            <w:vMerge w:val="continue"/>
            <w:tcBorders>
              <w:top w:val="single" w:color="000000" w:sz="4" w:space="0"/>
              <w:left w:val="single" w:color="000000" w:sz="4" w:space="0"/>
              <w:bottom w:val="nil"/>
              <w:right w:val="single" w:color="000000" w:sz="4" w:space="0"/>
            </w:tcBorders>
            <w:shd w:val="clear"/>
            <w:textDirection w:val="tbRlV"/>
            <w:vAlign w:val="center"/>
          </w:tcPr>
          <w:p>
            <w:pP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质量指标</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羁押人员管理水平</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满足正常拘押管理需求</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质量指标</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羁押人员管理水平</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满足正常拘押管理需求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356" w:type="pct"/>
            <w:vMerge w:val="continue"/>
            <w:tcBorders>
              <w:top w:val="single" w:color="000000" w:sz="4" w:space="0"/>
              <w:left w:val="single" w:color="000000" w:sz="4" w:space="0"/>
              <w:bottom w:val="nil"/>
              <w:right w:val="single" w:color="000000" w:sz="4" w:space="0"/>
            </w:tcBorders>
            <w:shd w:val="clear"/>
            <w:textDirection w:val="tbRlV"/>
            <w:vAlign w:val="center"/>
          </w:tcPr>
          <w:p>
            <w:pP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时效指标</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经费支出时效性</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按照人犯管理情况及时支出</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时效指标</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经费支出时效性</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按照人犯管理情况及时支出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vMerge w:val="continue"/>
            <w:tcBorders>
              <w:top w:val="single" w:color="000000" w:sz="4" w:space="0"/>
              <w:left w:val="single" w:color="000000" w:sz="4" w:space="0"/>
              <w:bottom w:val="nil"/>
              <w:right w:val="single" w:color="000000" w:sz="4" w:space="0"/>
            </w:tcBorders>
            <w:shd w:val="clear"/>
            <w:textDirection w:val="tbRlV"/>
            <w:vAlign w:val="center"/>
          </w:tcPr>
          <w:p>
            <w:pP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成本指标</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补助费用成本</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≤1008000元</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成本指标</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补助费用成本</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≤1008000元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356" w:type="pct"/>
            <w:vMerge w:val="continue"/>
            <w:tcBorders>
              <w:top w:val="single" w:color="000000" w:sz="4" w:space="0"/>
              <w:left w:val="single" w:color="000000" w:sz="4" w:space="0"/>
              <w:bottom w:val="nil"/>
              <w:right w:val="single" w:color="000000" w:sz="4" w:space="0"/>
            </w:tcBorders>
            <w:shd w:val="clear"/>
            <w:textDirection w:val="tbRlV"/>
            <w:vAlign w:val="center"/>
          </w:tcPr>
          <w:p>
            <w:pPr>
              <w:rPr>
                <w:rFonts w:hint="eastAsia" w:ascii="宋体" w:hAnsi="宋体" w:eastAsia="宋体" w:cs="宋体"/>
                <w:i w:val="0"/>
                <w:iCs w:val="0"/>
                <w:color w:val="000000"/>
                <w:sz w:val="20"/>
                <w:szCs w:val="20"/>
                <w:u w:val="none"/>
              </w:rPr>
            </w:pP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效益指标</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经济效益指标</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经济效益指标</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356" w:type="pct"/>
            <w:vMerge w:val="continue"/>
            <w:tcBorders>
              <w:top w:val="single" w:color="000000" w:sz="4" w:space="0"/>
              <w:left w:val="single" w:color="000000" w:sz="4" w:space="0"/>
              <w:bottom w:val="nil"/>
              <w:right w:val="single" w:color="000000" w:sz="4" w:space="0"/>
            </w:tcBorders>
            <w:shd w:val="clear"/>
            <w:textDirection w:val="tbRlV"/>
            <w:vAlign w:val="center"/>
          </w:tcPr>
          <w:p>
            <w:pP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社会效益指标</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保障社会和谐稳定</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保障</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社会效益指标</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保障社会和谐稳定</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vMerge w:val="continue"/>
            <w:tcBorders>
              <w:top w:val="single" w:color="000000" w:sz="4" w:space="0"/>
              <w:left w:val="single" w:color="000000" w:sz="4" w:space="0"/>
              <w:bottom w:val="nil"/>
              <w:right w:val="single" w:color="000000" w:sz="4" w:space="0"/>
            </w:tcBorders>
            <w:shd w:val="clear"/>
            <w:textDirection w:val="tbRlV"/>
            <w:vAlign w:val="center"/>
          </w:tcPr>
          <w:p>
            <w:pP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生态效益指标</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生态效益指标</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vMerge w:val="continue"/>
            <w:tcBorders>
              <w:top w:val="single" w:color="000000" w:sz="4" w:space="0"/>
              <w:left w:val="single" w:color="000000" w:sz="4" w:space="0"/>
              <w:bottom w:val="nil"/>
              <w:right w:val="single" w:color="000000" w:sz="4" w:space="0"/>
            </w:tcBorders>
            <w:shd w:val="clear"/>
            <w:textDirection w:val="tbRlV"/>
            <w:vAlign w:val="center"/>
          </w:tcPr>
          <w:p>
            <w:pP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可持续影响指标</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可持续影响指标</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356" w:type="pct"/>
            <w:vMerge w:val="continue"/>
            <w:tcBorders>
              <w:top w:val="single" w:color="000000" w:sz="4" w:space="0"/>
              <w:left w:val="single" w:color="000000" w:sz="4" w:space="0"/>
              <w:bottom w:val="nil"/>
              <w:right w:val="single" w:color="000000" w:sz="4" w:space="0"/>
            </w:tcBorders>
            <w:shd w:val="clear"/>
            <w:textDirection w:val="tbRlV"/>
            <w:vAlign w:val="center"/>
          </w:tcPr>
          <w:p>
            <w:pPr>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服务对象满意度指标</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人犯满意度</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≥80百分比</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服务对象满意度指标</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人犯满意度</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≥80百分比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9"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负责人：</w:t>
            </w:r>
          </w:p>
        </w:tc>
        <w:tc>
          <w:tcPr>
            <w:tcW w:w="38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经办人：</w:t>
            </w:r>
          </w:p>
        </w:tc>
        <w:tc>
          <w:tcPr>
            <w:tcW w:w="66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9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联系电话：</w:t>
            </w:r>
          </w:p>
        </w:tc>
        <w:tc>
          <w:tcPr>
            <w:tcW w:w="61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填报日期：    </w:t>
            </w:r>
          </w:p>
        </w:tc>
        <w:tc>
          <w:tcPr>
            <w:tcW w:w="8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20230102151736</w:t>
            </w:r>
          </w:p>
        </w:tc>
      </w:tr>
    </w:tbl>
    <w:p>
      <w:pPr>
        <w:ind w:firstLine="640" w:firstLineChars="200"/>
        <w:rPr>
          <w:rFonts w:hint="eastAsia" w:ascii="仿宋_GB2312" w:eastAsia="仿宋_GB2312"/>
          <w:sz w:val="32"/>
          <w:szCs w:val="32"/>
        </w:rPr>
      </w:pPr>
    </w:p>
    <w:tbl>
      <w:tblPr>
        <w:tblW w:w="511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05"/>
        <w:gridCol w:w="654"/>
        <w:gridCol w:w="1006"/>
        <w:gridCol w:w="2061"/>
        <w:gridCol w:w="1049"/>
        <w:gridCol w:w="244"/>
        <w:gridCol w:w="1006"/>
        <w:gridCol w:w="2062"/>
        <w:gridCol w:w="1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000" w:type="pct"/>
            <w:gridSpan w:val="9"/>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7" w:type="pct"/>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321" w:type="pct"/>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494" w:type="pct"/>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1012" w:type="pct"/>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634" w:type="pct"/>
            <w:gridSpan w:val="2"/>
            <w:tcBorders>
              <w:top w:val="nil"/>
              <w:left w:val="nil"/>
              <w:bottom w:val="nil"/>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（2022年度）</w:t>
            </w:r>
          </w:p>
        </w:tc>
        <w:tc>
          <w:tcPr>
            <w:tcW w:w="494" w:type="pct"/>
            <w:tcBorders>
              <w:top w:val="nil"/>
              <w:left w:val="nil"/>
              <w:bottom w:val="nil"/>
              <w:right w:val="nil"/>
            </w:tcBorders>
            <w:shd w:val="clear"/>
            <w:vAlign w:val="center"/>
          </w:tcPr>
          <w:p>
            <w:pPr>
              <w:jc w:val="left"/>
              <w:rPr>
                <w:rFonts w:hint="eastAsia" w:ascii="宋体" w:hAnsi="宋体" w:eastAsia="宋体" w:cs="宋体"/>
                <w:i w:val="0"/>
                <w:iCs w:val="0"/>
                <w:color w:val="000000"/>
                <w:sz w:val="20"/>
                <w:szCs w:val="20"/>
                <w:u w:val="none"/>
              </w:rPr>
            </w:pPr>
          </w:p>
        </w:tc>
        <w:tc>
          <w:tcPr>
            <w:tcW w:w="1012" w:type="pct"/>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733" w:type="pct"/>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2" w:hRule="atLeast"/>
        </w:trPr>
        <w:tc>
          <w:tcPr>
            <w:tcW w:w="111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3887"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Z人犯经费(公杂费等)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2" w:hRule="atLeast"/>
        </w:trPr>
        <w:tc>
          <w:tcPr>
            <w:tcW w:w="111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152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047-大同市公安局[部门]</w:t>
            </w:r>
          </w:p>
        </w:tc>
        <w:tc>
          <w:tcPr>
            <w:tcW w:w="61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7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大同市公安局收容教育所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2" w:hRule="atLeast"/>
        </w:trPr>
        <w:tc>
          <w:tcPr>
            <w:tcW w:w="111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项目属性</w:t>
            </w:r>
          </w:p>
        </w:tc>
        <w:tc>
          <w:tcPr>
            <w:tcW w:w="152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经常性项目（长期开展）</w:t>
            </w:r>
          </w:p>
        </w:tc>
        <w:tc>
          <w:tcPr>
            <w:tcW w:w="61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17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2" w:hRule="atLeast"/>
        </w:trPr>
        <w:tc>
          <w:tcPr>
            <w:tcW w:w="1112" w:type="pct"/>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（元）</w:t>
            </w:r>
          </w:p>
        </w:tc>
        <w:tc>
          <w:tcPr>
            <w:tcW w:w="10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实施期资金总额：</w:t>
            </w:r>
          </w:p>
        </w:tc>
        <w:tc>
          <w:tcPr>
            <w:tcW w:w="5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94,095</w:t>
            </w:r>
          </w:p>
        </w:tc>
        <w:tc>
          <w:tcPr>
            <w:tcW w:w="61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年度资金总额：</w:t>
            </w:r>
          </w:p>
        </w:tc>
        <w:tc>
          <w:tcPr>
            <w:tcW w:w="17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2" w:hRule="atLeast"/>
        </w:trPr>
        <w:tc>
          <w:tcPr>
            <w:tcW w:w="1112"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其中：中央财政资金</w:t>
            </w:r>
          </w:p>
        </w:tc>
        <w:tc>
          <w:tcPr>
            <w:tcW w:w="5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1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其中：中央财政资金</w:t>
            </w:r>
          </w:p>
        </w:tc>
        <w:tc>
          <w:tcPr>
            <w:tcW w:w="17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2" w:hRule="atLeast"/>
        </w:trPr>
        <w:tc>
          <w:tcPr>
            <w:tcW w:w="1112"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省级财政资金</w:t>
            </w:r>
          </w:p>
        </w:tc>
        <w:tc>
          <w:tcPr>
            <w:tcW w:w="5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1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省级财政资金</w:t>
            </w:r>
          </w:p>
        </w:tc>
        <w:tc>
          <w:tcPr>
            <w:tcW w:w="17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2" w:hRule="atLeast"/>
        </w:trPr>
        <w:tc>
          <w:tcPr>
            <w:tcW w:w="1112"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市县（区）财政资金</w:t>
            </w:r>
          </w:p>
        </w:tc>
        <w:tc>
          <w:tcPr>
            <w:tcW w:w="5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94,095</w:t>
            </w:r>
          </w:p>
        </w:tc>
        <w:tc>
          <w:tcPr>
            <w:tcW w:w="61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市县（区）财政资金</w:t>
            </w:r>
          </w:p>
        </w:tc>
        <w:tc>
          <w:tcPr>
            <w:tcW w:w="17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2" w:hRule="atLeast"/>
        </w:trPr>
        <w:tc>
          <w:tcPr>
            <w:tcW w:w="1112"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单位自筹</w:t>
            </w:r>
          </w:p>
        </w:tc>
        <w:tc>
          <w:tcPr>
            <w:tcW w:w="5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1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单位自筹</w:t>
            </w:r>
          </w:p>
        </w:tc>
        <w:tc>
          <w:tcPr>
            <w:tcW w:w="17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2" w:hRule="atLeast"/>
        </w:trPr>
        <w:tc>
          <w:tcPr>
            <w:tcW w:w="1112"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其他资金</w:t>
            </w:r>
          </w:p>
        </w:tc>
        <w:tc>
          <w:tcPr>
            <w:tcW w:w="51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1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其他资金</w:t>
            </w:r>
          </w:p>
        </w:tc>
        <w:tc>
          <w:tcPr>
            <w:tcW w:w="1746"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11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项目概况</w:t>
            </w:r>
          </w:p>
        </w:tc>
        <w:tc>
          <w:tcPr>
            <w:tcW w:w="3887"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主要用于管理看守所在押人员的基本费用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11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立项依据</w:t>
            </w:r>
          </w:p>
        </w:tc>
        <w:tc>
          <w:tcPr>
            <w:tcW w:w="3887"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《看守所经费开支范围和管理办法的规定》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11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项目设立必要性</w:t>
            </w:r>
          </w:p>
        </w:tc>
        <w:tc>
          <w:tcPr>
            <w:tcW w:w="3887"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加强人犯管理有利于看守所工作高效率运转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11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保证项目实施的制度、措施</w:t>
            </w:r>
          </w:p>
        </w:tc>
        <w:tc>
          <w:tcPr>
            <w:tcW w:w="3887"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根据公安部监管局《关于印发&lt;关于进一步加强看守所安全工作的指导意见&gt;的通知》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11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项目实施计划</w:t>
            </w:r>
          </w:p>
        </w:tc>
        <w:tc>
          <w:tcPr>
            <w:tcW w:w="3887"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提高监所管理工作水平，加强社会治安综合治理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2759"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实施期目标</w:t>
            </w:r>
          </w:p>
        </w:tc>
        <w:tc>
          <w:tcPr>
            <w:tcW w:w="2240"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2"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总体目标</w:t>
            </w:r>
          </w:p>
        </w:tc>
        <w:tc>
          <w:tcPr>
            <w:tcW w:w="2462"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提高监所管理工作水平，加强社会治安综合治理</w:t>
            </w:r>
          </w:p>
        </w:tc>
        <w:tc>
          <w:tcPr>
            <w:tcW w:w="2240"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提高监所管理工作水平，加强社会治安综合治理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297" w:type="pct"/>
            <w:vMerge w:val="restart"/>
            <w:tcBorders>
              <w:top w:val="single" w:color="000000" w:sz="4" w:space="0"/>
              <w:left w:val="single" w:color="000000" w:sz="4" w:space="0"/>
              <w:bottom w:val="nil"/>
              <w:right w:val="single" w:color="000000" w:sz="4" w:space="0"/>
            </w:tcBorders>
            <w:shd w:val="clear"/>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绩效指标</w:t>
            </w:r>
          </w:p>
        </w:tc>
        <w:tc>
          <w:tcPr>
            <w:tcW w:w="3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10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634"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10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7" w:type="pct"/>
            <w:vMerge w:val="continue"/>
            <w:tcBorders>
              <w:top w:val="single" w:color="000000" w:sz="4" w:space="0"/>
              <w:left w:val="single" w:color="000000" w:sz="4" w:space="0"/>
              <w:bottom w:val="nil"/>
              <w:right w:val="single" w:color="000000" w:sz="4" w:space="0"/>
            </w:tcBorders>
            <w:shd w:val="clear"/>
            <w:textDirection w:val="tbRlV"/>
            <w:vAlign w:val="center"/>
          </w:tcPr>
          <w:p>
            <w:pPr>
              <w:rPr>
                <w:rFonts w:hint="eastAsia" w:ascii="宋体" w:hAnsi="宋体" w:eastAsia="宋体" w:cs="宋体"/>
                <w:i w:val="0"/>
                <w:iCs w:val="0"/>
                <w:color w:val="000000"/>
                <w:sz w:val="20"/>
                <w:szCs w:val="20"/>
                <w:u w:val="none"/>
              </w:rPr>
            </w:pP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产出指标</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数量指标</w:t>
            </w:r>
          </w:p>
        </w:tc>
        <w:tc>
          <w:tcPr>
            <w:tcW w:w="10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提高监所管理工作水平，加强社会治安综合治理</w:t>
            </w:r>
          </w:p>
        </w:tc>
        <w:tc>
          <w:tcPr>
            <w:tcW w:w="63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 xml:space="preserve">≤300人 </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数量指标</w:t>
            </w:r>
          </w:p>
        </w:tc>
        <w:tc>
          <w:tcPr>
            <w:tcW w:w="10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提高监所管理工作水平，加强社会治安综合治理</w:t>
            </w: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 xml:space="preserve">≤300人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7" w:type="pct"/>
            <w:vMerge w:val="continue"/>
            <w:tcBorders>
              <w:top w:val="single" w:color="000000" w:sz="4" w:space="0"/>
              <w:left w:val="single" w:color="000000" w:sz="4" w:space="0"/>
              <w:bottom w:val="nil"/>
              <w:right w:val="single" w:color="000000" w:sz="4" w:space="0"/>
            </w:tcBorders>
            <w:shd w:val="clear"/>
            <w:textDirection w:val="tbRlV"/>
            <w:vAlign w:val="center"/>
          </w:tcPr>
          <w:p>
            <w:pPr>
              <w:rPr>
                <w:rFonts w:hint="eastAsia" w:ascii="宋体" w:hAnsi="宋体" w:eastAsia="宋体" w:cs="宋体"/>
                <w:i w:val="0"/>
                <w:iCs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质量指标</w:t>
            </w:r>
          </w:p>
        </w:tc>
        <w:tc>
          <w:tcPr>
            <w:tcW w:w="10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羁押人员管理水平</w:t>
            </w:r>
          </w:p>
        </w:tc>
        <w:tc>
          <w:tcPr>
            <w:tcW w:w="63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满足正常拘押管理需求</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质量指标</w:t>
            </w:r>
          </w:p>
        </w:tc>
        <w:tc>
          <w:tcPr>
            <w:tcW w:w="10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羁押人员管理水平</w:t>
            </w: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满足正常拘押管理需求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7" w:type="pct"/>
            <w:vMerge w:val="continue"/>
            <w:tcBorders>
              <w:top w:val="single" w:color="000000" w:sz="4" w:space="0"/>
              <w:left w:val="single" w:color="000000" w:sz="4" w:space="0"/>
              <w:bottom w:val="nil"/>
              <w:right w:val="single" w:color="000000" w:sz="4" w:space="0"/>
            </w:tcBorders>
            <w:shd w:val="clear"/>
            <w:textDirection w:val="tbRlV"/>
            <w:vAlign w:val="center"/>
          </w:tcPr>
          <w:p>
            <w:pPr>
              <w:rPr>
                <w:rFonts w:hint="eastAsia" w:ascii="宋体" w:hAnsi="宋体" w:eastAsia="宋体" w:cs="宋体"/>
                <w:i w:val="0"/>
                <w:iCs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时效指标</w:t>
            </w:r>
          </w:p>
        </w:tc>
        <w:tc>
          <w:tcPr>
            <w:tcW w:w="10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经费支出时效性</w:t>
            </w:r>
          </w:p>
        </w:tc>
        <w:tc>
          <w:tcPr>
            <w:tcW w:w="63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按照人犯管理情况及时支出</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时效指标</w:t>
            </w:r>
          </w:p>
        </w:tc>
        <w:tc>
          <w:tcPr>
            <w:tcW w:w="10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经费支出时效性</w:t>
            </w: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按照人犯管理情况及时支出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7" w:type="pct"/>
            <w:vMerge w:val="continue"/>
            <w:tcBorders>
              <w:top w:val="single" w:color="000000" w:sz="4" w:space="0"/>
              <w:left w:val="single" w:color="000000" w:sz="4" w:space="0"/>
              <w:bottom w:val="nil"/>
              <w:right w:val="single" w:color="000000" w:sz="4" w:space="0"/>
            </w:tcBorders>
            <w:shd w:val="clear"/>
            <w:textDirection w:val="tbRlV"/>
            <w:vAlign w:val="center"/>
          </w:tcPr>
          <w:p>
            <w:pPr>
              <w:rPr>
                <w:rFonts w:hint="eastAsia" w:ascii="宋体" w:hAnsi="宋体" w:eastAsia="宋体" w:cs="宋体"/>
                <w:i w:val="0"/>
                <w:iCs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成本指标</w:t>
            </w:r>
          </w:p>
        </w:tc>
        <w:tc>
          <w:tcPr>
            <w:tcW w:w="10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项目总成本</w:t>
            </w:r>
          </w:p>
        </w:tc>
        <w:tc>
          <w:tcPr>
            <w:tcW w:w="63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≤190500元</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成本指标</w:t>
            </w:r>
          </w:p>
        </w:tc>
        <w:tc>
          <w:tcPr>
            <w:tcW w:w="10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项目总成本</w:t>
            </w: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≤190500元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7" w:type="pct"/>
            <w:vMerge w:val="continue"/>
            <w:tcBorders>
              <w:top w:val="single" w:color="000000" w:sz="4" w:space="0"/>
              <w:left w:val="single" w:color="000000" w:sz="4" w:space="0"/>
              <w:bottom w:val="nil"/>
              <w:right w:val="single" w:color="000000" w:sz="4" w:space="0"/>
            </w:tcBorders>
            <w:shd w:val="clear"/>
            <w:textDirection w:val="tbRlV"/>
            <w:vAlign w:val="center"/>
          </w:tcPr>
          <w:p>
            <w:pPr>
              <w:rPr>
                <w:rFonts w:hint="eastAsia" w:ascii="宋体" w:hAnsi="宋体" w:eastAsia="宋体" w:cs="宋体"/>
                <w:i w:val="0"/>
                <w:iCs w:val="0"/>
                <w:color w:val="000000"/>
                <w:sz w:val="20"/>
                <w:szCs w:val="20"/>
                <w:u w:val="none"/>
              </w:rPr>
            </w:pP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效益指标</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经济效益指标</w:t>
            </w:r>
          </w:p>
        </w:tc>
        <w:tc>
          <w:tcPr>
            <w:tcW w:w="10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3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经济效益指标</w:t>
            </w:r>
          </w:p>
        </w:tc>
        <w:tc>
          <w:tcPr>
            <w:tcW w:w="10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7" w:type="pct"/>
            <w:vMerge w:val="continue"/>
            <w:tcBorders>
              <w:top w:val="single" w:color="000000" w:sz="4" w:space="0"/>
              <w:left w:val="single" w:color="000000" w:sz="4" w:space="0"/>
              <w:bottom w:val="nil"/>
              <w:right w:val="single" w:color="000000" w:sz="4" w:space="0"/>
            </w:tcBorders>
            <w:shd w:val="clear"/>
            <w:textDirection w:val="tbRlV"/>
            <w:vAlign w:val="center"/>
          </w:tcPr>
          <w:p>
            <w:pPr>
              <w:rPr>
                <w:rFonts w:hint="eastAsia" w:ascii="宋体" w:hAnsi="宋体" w:eastAsia="宋体" w:cs="宋体"/>
                <w:i w:val="0"/>
                <w:iCs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社会效益指标</w:t>
            </w:r>
          </w:p>
        </w:tc>
        <w:tc>
          <w:tcPr>
            <w:tcW w:w="10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保障社会和谐稳定</w:t>
            </w:r>
          </w:p>
        </w:tc>
        <w:tc>
          <w:tcPr>
            <w:tcW w:w="63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保障</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社会效益指标</w:t>
            </w:r>
          </w:p>
        </w:tc>
        <w:tc>
          <w:tcPr>
            <w:tcW w:w="10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保障社会和谐稳定</w:t>
            </w: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7" w:type="pct"/>
            <w:vMerge w:val="continue"/>
            <w:tcBorders>
              <w:top w:val="single" w:color="000000" w:sz="4" w:space="0"/>
              <w:left w:val="single" w:color="000000" w:sz="4" w:space="0"/>
              <w:bottom w:val="nil"/>
              <w:right w:val="single" w:color="000000" w:sz="4" w:space="0"/>
            </w:tcBorders>
            <w:shd w:val="clear"/>
            <w:textDirection w:val="tbRlV"/>
            <w:vAlign w:val="center"/>
          </w:tcPr>
          <w:p>
            <w:pPr>
              <w:rPr>
                <w:rFonts w:hint="eastAsia" w:ascii="宋体" w:hAnsi="宋体" w:eastAsia="宋体" w:cs="宋体"/>
                <w:i w:val="0"/>
                <w:iCs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生态效益指标</w:t>
            </w:r>
          </w:p>
        </w:tc>
        <w:tc>
          <w:tcPr>
            <w:tcW w:w="10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3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生态效益指标</w:t>
            </w:r>
          </w:p>
        </w:tc>
        <w:tc>
          <w:tcPr>
            <w:tcW w:w="10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7" w:type="pct"/>
            <w:vMerge w:val="continue"/>
            <w:tcBorders>
              <w:top w:val="single" w:color="000000" w:sz="4" w:space="0"/>
              <w:left w:val="single" w:color="000000" w:sz="4" w:space="0"/>
              <w:bottom w:val="nil"/>
              <w:right w:val="single" w:color="000000" w:sz="4" w:space="0"/>
            </w:tcBorders>
            <w:shd w:val="clear"/>
            <w:textDirection w:val="tbRlV"/>
            <w:vAlign w:val="center"/>
          </w:tcPr>
          <w:p>
            <w:pPr>
              <w:rPr>
                <w:rFonts w:hint="eastAsia" w:ascii="宋体" w:hAnsi="宋体" w:eastAsia="宋体" w:cs="宋体"/>
                <w:i w:val="0"/>
                <w:iCs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可持续影响指标</w:t>
            </w:r>
          </w:p>
        </w:tc>
        <w:tc>
          <w:tcPr>
            <w:tcW w:w="10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3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可持续影响指标</w:t>
            </w:r>
          </w:p>
        </w:tc>
        <w:tc>
          <w:tcPr>
            <w:tcW w:w="10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7" w:type="pct"/>
            <w:vMerge w:val="continue"/>
            <w:tcBorders>
              <w:top w:val="single" w:color="000000" w:sz="4" w:space="0"/>
              <w:left w:val="single" w:color="000000" w:sz="4" w:space="0"/>
              <w:bottom w:val="nil"/>
              <w:right w:val="single" w:color="000000" w:sz="4" w:space="0"/>
            </w:tcBorders>
            <w:shd w:val="clear"/>
            <w:textDirection w:val="tbRlV"/>
            <w:vAlign w:val="center"/>
          </w:tcPr>
          <w:p>
            <w:pP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服务对象满意度指标</w:t>
            </w:r>
          </w:p>
        </w:tc>
        <w:tc>
          <w:tcPr>
            <w:tcW w:w="10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人犯满意度</w:t>
            </w:r>
          </w:p>
        </w:tc>
        <w:tc>
          <w:tcPr>
            <w:tcW w:w="63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≥80百分比</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服务对象满意度指标</w:t>
            </w:r>
          </w:p>
        </w:tc>
        <w:tc>
          <w:tcPr>
            <w:tcW w:w="10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人犯满意度</w:t>
            </w: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≥80百分比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9"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2"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负责人：</w:t>
            </w:r>
          </w:p>
        </w:tc>
        <w:tc>
          <w:tcPr>
            <w:tcW w:w="32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经办人：</w:t>
            </w:r>
          </w:p>
        </w:tc>
        <w:tc>
          <w:tcPr>
            <w:tcW w:w="101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34"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联系电话：</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填报日期：    </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20230102151641</w:t>
            </w:r>
          </w:p>
        </w:tc>
      </w:tr>
    </w:tbl>
    <w:p>
      <w:pPr>
        <w:ind w:firstLine="640" w:firstLineChars="200"/>
        <w:rPr>
          <w:rFonts w:hint="eastAsia" w:ascii="仿宋_GB2312" w:eastAsia="仿宋_GB2312"/>
          <w:sz w:val="32"/>
          <w:szCs w:val="32"/>
        </w:rPr>
      </w:pPr>
    </w:p>
    <w:p>
      <w:pPr>
        <w:ind w:firstLine="470" w:firstLineChars="147"/>
        <w:rPr>
          <w:rFonts w:hint="eastAsia" w:ascii="仿宋_GB2312" w:eastAsia="仿宋_GB2312"/>
          <w:sz w:val="32"/>
          <w:szCs w:val="32"/>
        </w:rPr>
      </w:pPr>
      <w:r>
        <w:rPr>
          <w:rFonts w:hint="eastAsia" w:ascii="仿宋_GB2312" w:eastAsia="仿宋_GB2312"/>
          <w:sz w:val="32"/>
          <w:szCs w:val="32"/>
        </w:rPr>
        <w:t>（五）“三公”经费情况</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大同市公安局收容教育所</w:t>
      </w:r>
      <w:r>
        <w:rPr>
          <w:rFonts w:hint="eastAsia" w:ascii="仿宋_GB2312" w:eastAsia="仿宋_GB2312"/>
          <w:sz w:val="32"/>
          <w:szCs w:val="32"/>
        </w:rPr>
        <w:t>“三公”经费预算</w:t>
      </w:r>
      <w:r>
        <w:rPr>
          <w:rFonts w:hint="eastAsia" w:ascii="仿宋_GB2312" w:eastAsia="仿宋_GB2312"/>
          <w:sz w:val="32"/>
          <w:szCs w:val="32"/>
          <w:lang w:val="en-US" w:eastAsia="zh-CN"/>
        </w:rPr>
        <w:t>已包含在市公安局本级预算中。</w:t>
      </w:r>
    </w:p>
    <w:p>
      <w:pPr>
        <w:ind w:firstLine="640" w:firstLineChars="200"/>
        <w:rPr>
          <w:rFonts w:hint="eastAsia" w:ascii="仿宋_GB2312" w:eastAsia="仿宋_GB2312"/>
          <w:sz w:val="32"/>
          <w:szCs w:val="32"/>
        </w:rPr>
      </w:pPr>
      <w:r>
        <w:rPr>
          <w:rFonts w:hint="eastAsia" w:ascii="仿宋_GB2312" w:eastAsia="仿宋_GB2312"/>
          <w:sz w:val="32"/>
          <w:szCs w:val="32"/>
        </w:rPr>
        <w:t>（六）</w:t>
      </w:r>
      <w:r>
        <w:rPr>
          <w:rFonts w:hint="eastAsia" w:ascii="仿宋_GB2312" w:eastAsia="仿宋_GB2312"/>
          <w:sz w:val="32"/>
          <w:szCs w:val="32"/>
          <w:lang w:eastAsia="zh-CN"/>
        </w:rPr>
        <w:t>2022</w:t>
      </w:r>
      <w:r>
        <w:rPr>
          <w:rFonts w:hint="eastAsia" w:ascii="仿宋_GB2312" w:eastAsia="仿宋_GB2312"/>
          <w:sz w:val="32"/>
          <w:szCs w:val="32"/>
        </w:rPr>
        <w:t>年政府采购情况预算</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年部门采购预算</w:t>
      </w:r>
      <w:r>
        <w:rPr>
          <w:rFonts w:hint="eastAsia" w:ascii="仿宋_GB2312" w:eastAsia="仿宋_GB2312"/>
          <w:sz w:val="32"/>
          <w:szCs w:val="32"/>
          <w:lang w:val="en-US" w:eastAsia="zh-CN"/>
        </w:rPr>
        <w:t>3.14</w:t>
      </w:r>
      <w:r>
        <w:rPr>
          <w:rFonts w:hint="eastAsia" w:ascii="仿宋_GB2312" w:eastAsia="仿宋_GB2312"/>
          <w:sz w:val="32"/>
          <w:szCs w:val="32"/>
        </w:rPr>
        <w:t>万元。</w:t>
      </w:r>
    </w:p>
    <w:p>
      <w:pPr>
        <w:ind w:firstLine="640" w:firstLineChars="200"/>
        <w:rPr>
          <w:rFonts w:hint="eastAsia" w:ascii="仿宋_GB2312" w:eastAsia="仿宋_GB2312"/>
          <w:sz w:val="32"/>
          <w:szCs w:val="32"/>
        </w:rPr>
      </w:pPr>
      <w:r>
        <w:rPr>
          <w:rFonts w:hint="eastAsia" w:ascii="仿宋_GB2312" w:eastAsia="仿宋_GB2312"/>
          <w:sz w:val="32"/>
          <w:szCs w:val="32"/>
        </w:rPr>
        <w:t>（七）专业名词解释</w:t>
      </w:r>
    </w:p>
    <w:p>
      <w:pPr>
        <w:ind w:firstLine="800" w:firstLineChars="250"/>
        <w:rPr>
          <w:rFonts w:hint="eastAsia" w:ascii="仿宋_GB2312" w:eastAsia="仿宋_GB2312"/>
          <w:sz w:val="32"/>
          <w:szCs w:val="32"/>
        </w:rPr>
      </w:pPr>
      <w:r>
        <w:rPr>
          <w:rFonts w:hint="eastAsia" w:ascii="仿宋_GB2312" w:eastAsia="仿宋_GB2312"/>
          <w:sz w:val="32"/>
          <w:szCs w:val="32"/>
        </w:rPr>
        <w:t>(1)基本支出:指为保障机构正常运转、完成日常工作任务而发生的人员支出和公用支出。</w:t>
      </w:r>
    </w:p>
    <w:p>
      <w:pPr>
        <w:ind w:firstLine="800" w:firstLineChars="250"/>
        <w:rPr>
          <w:rFonts w:hint="eastAsia" w:ascii="仿宋_GB2312" w:eastAsia="仿宋_GB2312"/>
          <w:sz w:val="32"/>
          <w:szCs w:val="32"/>
        </w:rPr>
      </w:pPr>
      <w:r>
        <w:rPr>
          <w:rFonts w:hint="eastAsia" w:ascii="仿宋_GB2312" w:eastAsia="仿宋_GB2312"/>
          <w:sz w:val="32"/>
          <w:szCs w:val="32"/>
        </w:rPr>
        <w:t>(2)项目支出:指在基本支出之外为完成特定行政任务和事业发展目标所发生的支出。</w:t>
      </w:r>
    </w:p>
    <w:p>
      <w:pPr>
        <w:ind w:firstLine="800" w:firstLineChars="250"/>
        <w:rPr>
          <w:rFonts w:hint="eastAsia" w:ascii="仿宋_GB2312" w:eastAsia="仿宋_GB2312"/>
          <w:sz w:val="32"/>
          <w:szCs w:val="32"/>
        </w:rPr>
      </w:pPr>
      <w:r>
        <w:rPr>
          <w:rFonts w:hint="eastAsia" w:ascii="仿宋_GB2312" w:eastAsia="仿宋_GB2312"/>
          <w:sz w:val="32"/>
          <w:szCs w:val="32"/>
        </w:rPr>
        <w:t>(3)“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800" w:firstLineChars="250"/>
        <w:rPr>
          <w:rFonts w:hint="eastAsia" w:ascii="仿宋_GB2312" w:eastAsia="仿宋_GB2312"/>
          <w:sz w:val="32"/>
          <w:szCs w:val="32"/>
        </w:rPr>
      </w:pPr>
      <w:r>
        <w:rPr>
          <w:rFonts w:hint="eastAsia" w:ascii="仿宋_GB2312" w:eastAsia="仿宋_GB2312"/>
          <w:sz w:val="32"/>
          <w:szCs w:val="32"/>
        </w:rPr>
        <w:t>(4)机关运行经费:指行政单位和参照公务员法管理的事业单位使用一般公共预算安排的基本支出中的日常公用经费支出。</w:t>
      </w:r>
    </w:p>
    <w:p>
      <w:pPr>
        <w:pStyle w:val="2"/>
        <w:bidi w:val="0"/>
        <w:jc w:val="center"/>
        <w:rPr>
          <w:rFonts w:hint="eastAsia"/>
          <w:sz w:val="36"/>
          <w:szCs w:val="36"/>
          <w:lang w:val="en-US" w:eastAsia="zh-CN"/>
        </w:rPr>
      </w:pPr>
      <w:r>
        <w:rPr>
          <w:rFonts w:hint="eastAsia"/>
          <w:sz w:val="36"/>
          <w:szCs w:val="36"/>
          <w:lang w:val="en-US" w:eastAsia="zh-CN"/>
        </w:rPr>
        <w:t>第四部分 政府性基金预算情况</w:t>
      </w:r>
    </w:p>
    <w:p>
      <w:pPr>
        <w:ind w:firstLine="800" w:firstLineChars="250"/>
        <w:rPr>
          <w:rFonts w:hint="eastAsia" w:ascii="仿宋_GB2312" w:eastAsia="仿宋_GB2312"/>
          <w:b/>
          <w:bCs/>
          <w:sz w:val="32"/>
          <w:szCs w:val="32"/>
          <w:lang w:eastAsia="zh-CN"/>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大同市公安局收容教育所无政府性基金预算</w:t>
      </w:r>
      <w:r>
        <w:rPr>
          <w:rFonts w:hint="eastAsia" w:ascii="仿宋_GB2312" w:eastAsia="仿宋_GB2312"/>
          <w:sz w:val="32"/>
          <w:szCs w:val="32"/>
        </w:rPr>
        <w:t>。</w:t>
      </w:r>
    </w:p>
    <w:p>
      <w:pPr>
        <w:rPr>
          <w:rFonts w:hint="eastAsia" w:ascii="仿宋_GB2312" w:eastAsia="仿宋_GB2312"/>
          <w:sz w:val="32"/>
          <w:szCs w:val="32"/>
        </w:rPr>
      </w:pPr>
      <w:r>
        <w:rPr>
          <w:rFonts w:hint="eastAsia" w:ascii="仿宋_GB2312" w:eastAsia="仿宋_GB2312"/>
          <w:sz w:val="32"/>
          <w:szCs w:val="32"/>
        </w:rPr>
        <w:t xml:space="preserve">                                        </w:t>
      </w:r>
    </w:p>
    <w:p>
      <w:pPr>
        <w:ind w:firstLine="3840" w:firstLineChars="1200"/>
        <w:rPr>
          <w:rFonts w:hint="eastAsia" w:ascii="仿宋_GB2312" w:eastAsia="仿宋_GB2312"/>
          <w:sz w:val="32"/>
          <w:szCs w:val="32"/>
        </w:rPr>
      </w:pPr>
      <w:r>
        <w:rPr>
          <w:rFonts w:hint="eastAsia" w:ascii="仿宋_GB2312" w:eastAsia="仿宋_GB2312"/>
          <w:sz w:val="32"/>
          <w:szCs w:val="32"/>
        </w:rPr>
        <w:t xml:space="preserve"> </w:t>
      </w:r>
    </w:p>
    <w:p>
      <w:pPr>
        <w:ind w:firstLine="5120" w:firstLineChars="1600"/>
        <w:rPr>
          <w:rFonts w:hint="default" w:ascii="仿宋_GB2312" w:eastAsia="仿宋_GB2312"/>
          <w:sz w:val="32"/>
          <w:szCs w:val="32"/>
          <w:lang w:val="en-US" w:eastAsia="zh-CN"/>
        </w:rPr>
      </w:pPr>
      <w:r>
        <w:rPr>
          <w:rFonts w:hint="eastAsia" w:ascii="仿宋_GB2312" w:eastAsia="仿宋_GB2312"/>
          <w:sz w:val="32"/>
          <w:szCs w:val="32"/>
        </w:rPr>
        <w:t>大同市</w:t>
      </w:r>
      <w:r>
        <w:rPr>
          <w:rFonts w:hint="eastAsia" w:ascii="仿宋_GB2312" w:eastAsia="仿宋_GB2312"/>
          <w:sz w:val="32"/>
          <w:szCs w:val="32"/>
          <w:lang w:val="en-US" w:eastAsia="zh-CN"/>
        </w:rPr>
        <w:t>公安局收容教育所</w:t>
      </w:r>
    </w:p>
    <w:p>
      <w:pPr>
        <w:numPr>
          <w:numId w:val="0"/>
        </w:numPr>
        <w:ind w:firstLine="5440" w:firstLineChars="1700"/>
        <w:rPr>
          <w:rFonts w:hint="eastAsia"/>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r>
        <w:rPr>
          <w:rFonts w:hint="eastAsia"/>
          <w:color w:val="000000"/>
        </w:rPr>
        <w:t xml:space="preserve">   </w:t>
      </w:r>
    </w:p>
    <w:bookmarkEnd w:id="3"/>
    <w:p>
      <w:pPr>
        <w:ind w:firstLine="4410" w:firstLineChars="2100"/>
      </w:pPr>
    </w:p>
    <w:sectPr>
      <w:footerReference r:id="rId4" w:type="default"/>
      <w:pgSz w:w="11906" w:h="16838"/>
      <w:pgMar w:top="1440" w:right="1080" w:bottom="1304" w:left="1080"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5787C"/>
    <w:multiLevelType w:val="singleLevel"/>
    <w:tmpl w:val="3BF5787C"/>
    <w:lvl w:ilvl="0" w:tentative="0">
      <w:start w:val="2"/>
      <w:numFmt w:val="chineseCounting"/>
      <w:suff w:val="space"/>
      <w:lvlText w:val="第%1部分"/>
      <w:lvlJc w:val="left"/>
      <w:rPr>
        <w:rFonts w:hint="eastAsia"/>
      </w:rPr>
    </w:lvl>
  </w:abstractNum>
  <w:abstractNum w:abstractNumId="1">
    <w:nsid w:val="5026108C"/>
    <w:multiLevelType w:val="singleLevel"/>
    <w:tmpl w:val="5026108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MDI2NDExMWNlMDFmOTljZTg3YjIzNDIzNjY2NDEifQ=="/>
  </w:docVars>
  <w:rsids>
    <w:rsidRoot w:val="0A726B84"/>
    <w:rsid w:val="0A726B84"/>
    <w:rsid w:val="0B787E8F"/>
    <w:rsid w:val="0E9E6493"/>
    <w:rsid w:val="0EEA08F3"/>
    <w:rsid w:val="143000E0"/>
    <w:rsid w:val="17E93A85"/>
    <w:rsid w:val="186B08E4"/>
    <w:rsid w:val="1B5352CC"/>
    <w:rsid w:val="26B3110E"/>
    <w:rsid w:val="27A0686D"/>
    <w:rsid w:val="2B320BB4"/>
    <w:rsid w:val="31AB088A"/>
    <w:rsid w:val="3B3B31B7"/>
    <w:rsid w:val="6E876AB1"/>
    <w:rsid w:val="74E32823"/>
    <w:rsid w:val="788C7408"/>
    <w:rsid w:val="7B5A64B3"/>
    <w:rsid w:val="7E35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List Paragraph"/>
    <w:basedOn w:val="1"/>
    <w:unhideWhenUsed/>
    <w:qFormat/>
    <w:uiPriority w:val="99"/>
    <w:pPr>
      <w:ind w:firstLine="420" w:firstLineChars="200"/>
    </w:p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2362</Words>
  <Characters>2875</Characters>
  <Lines>0</Lines>
  <Paragraphs>0</Paragraphs>
  <TotalTime>12</TotalTime>
  <ScaleCrop>false</ScaleCrop>
  <LinksUpToDate>false</LinksUpToDate>
  <CharactersWithSpaces>2932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2021-05-07T09:25:00Z</dcterms:created>
  <dc:creator>86177</dc:creator>
  <cp:lastModifiedBy>冯</cp:lastModifiedBy>
  <dcterms:modified xsi:type="dcterms:W3CDTF">2023-09-30T15:41:12Z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B12BFDC2F08E43E6B092965E65C712FF_13</vt:lpwstr>
  </property>
</Properties>
</file>