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9A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rPr>
        <w:t>大同市公安局</w:t>
      </w:r>
      <w:r>
        <w:rPr>
          <w:rFonts w:hint="eastAsia" w:ascii="宋体" w:hAnsi="宋体" w:eastAsia="宋体" w:cs="宋体"/>
          <w:b w:val="0"/>
          <w:bCs w:val="0"/>
          <w:i w:val="0"/>
          <w:iCs w:val="0"/>
          <w:caps w:val="0"/>
          <w:color w:val="000000"/>
          <w:spacing w:val="0"/>
          <w:sz w:val="44"/>
          <w:szCs w:val="44"/>
          <w:shd w:val="clear" w:fill="FFFFFF"/>
          <w:lang w:val="en-US" w:eastAsia="zh-CN"/>
        </w:rPr>
        <w:t>人民警察教育中心</w:t>
      </w:r>
    </w:p>
    <w:p w14:paraId="7862D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shd w:val="clear" w:fill="FFFFFF"/>
          <w:lang w:val="en-US" w:eastAsia="zh-CN"/>
        </w:rPr>
      </w:pPr>
      <w:r>
        <w:rPr>
          <w:rFonts w:hint="eastAsia" w:ascii="宋体" w:hAnsi="宋体" w:eastAsia="宋体" w:cs="宋体"/>
          <w:b w:val="0"/>
          <w:bCs w:val="0"/>
          <w:i w:val="0"/>
          <w:iCs w:val="0"/>
          <w:caps w:val="0"/>
          <w:color w:val="000000"/>
          <w:spacing w:val="0"/>
          <w:sz w:val="44"/>
          <w:szCs w:val="44"/>
          <w:shd w:val="clear" w:fill="FFFFFF"/>
          <w:lang w:val="en-US" w:eastAsia="zh-CN"/>
        </w:rPr>
        <w:t>2022</w:t>
      </w:r>
      <w:r>
        <w:rPr>
          <w:rFonts w:hint="eastAsia" w:ascii="宋体" w:hAnsi="宋体" w:eastAsia="宋体" w:cs="宋体"/>
          <w:b w:val="0"/>
          <w:bCs w:val="0"/>
          <w:i w:val="0"/>
          <w:iCs w:val="0"/>
          <w:caps w:val="0"/>
          <w:color w:val="000000"/>
          <w:spacing w:val="0"/>
          <w:sz w:val="44"/>
          <w:szCs w:val="44"/>
          <w:shd w:val="clear" w:fill="FFFFFF"/>
        </w:rPr>
        <w:t>年</w:t>
      </w:r>
      <w:r>
        <w:rPr>
          <w:rFonts w:hint="eastAsia" w:ascii="宋体" w:hAnsi="宋体" w:eastAsia="宋体" w:cs="宋体"/>
          <w:b w:val="0"/>
          <w:bCs w:val="0"/>
          <w:i w:val="0"/>
          <w:iCs w:val="0"/>
          <w:caps w:val="0"/>
          <w:color w:val="000000"/>
          <w:spacing w:val="0"/>
          <w:sz w:val="44"/>
          <w:szCs w:val="44"/>
          <w:shd w:val="clear" w:fill="FFFFFF"/>
          <w:lang w:val="en-US" w:eastAsia="zh-CN"/>
        </w:rPr>
        <w:t>度部门</w:t>
      </w:r>
      <w:r>
        <w:rPr>
          <w:rFonts w:hint="eastAsia" w:ascii="宋体" w:hAnsi="宋体" w:eastAsia="宋体" w:cs="宋体"/>
          <w:b w:val="0"/>
          <w:bCs w:val="0"/>
          <w:i w:val="0"/>
          <w:iCs w:val="0"/>
          <w:caps w:val="0"/>
          <w:color w:val="000000"/>
          <w:spacing w:val="0"/>
          <w:sz w:val="44"/>
          <w:szCs w:val="44"/>
          <w:shd w:val="clear" w:fill="FFFFFF"/>
        </w:rPr>
        <w:t>预算</w:t>
      </w:r>
      <w:r>
        <w:rPr>
          <w:rFonts w:hint="eastAsia" w:ascii="宋体" w:hAnsi="宋体" w:eastAsia="宋体" w:cs="宋体"/>
          <w:b w:val="0"/>
          <w:bCs w:val="0"/>
          <w:i w:val="0"/>
          <w:iCs w:val="0"/>
          <w:caps w:val="0"/>
          <w:color w:val="000000"/>
          <w:spacing w:val="0"/>
          <w:sz w:val="44"/>
          <w:szCs w:val="44"/>
          <w:shd w:val="clear" w:fill="FFFFFF"/>
          <w:lang w:val="en-US" w:eastAsia="zh-CN"/>
        </w:rPr>
        <w:t>公开情况</w:t>
      </w:r>
    </w:p>
    <w:p w14:paraId="23C9AF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32"/>
          <w:szCs w:val="32"/>
          <w:shd w:val="clear" w:fill="FFFFFF"/>
          <w:lang w:val="en-US" w:eastAsia="zh-CN"/>
        </w:rPr>
      </w:pPr>
      <w:r>
        <w:rPr>
          <w:rFonts w:hint="eastAsia" w:ascii="宋体" w:hAnsi="宋体" w:eastAsia="宋体" w:cs="宋体"/>
          <w:b w:val="0"/>
          <w:bCs w:val="0"/>
          <w:i w:val="0"/>
          <w:iCs w:val="0"/>
          <w:caps w:val="0"/>
          <w:color w:val="000000"/>
          <w:spacing w:val="0"/>
          <w:sz w:val="32"/>
          <w:szCs w:val="32"/>
          <w:shd w:val="clear" w:fill="FFFFFF"/>
          <w:lang w:val="en-US" w:eastAsia="zh-CN"/>
        </w:rPr>
        <w:t>目录</w:t>
      </w:r>
    </w:p>
    <w:p w14:paraId="165AE21F">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rPr>
        <w:t>概况</w:t>
      </w:r>
    </w:p>
    <w:p w14:paraId="7CB87DD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1、本部门职责</w:t>
      </w:r>
    </w:p>
    <w:p w14:paraId="459306F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2、机构设置情况</w:t>
      </w:r>
    </w:p>
    <w:p w14:paraId="5408E09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二、2022年部门预算表</w:t>
      </w:r>
    </w:p>
    <w:p w14:paraId="23116F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预算收支总表</w:t>
      </w:r>
    </w:p>
    <w:p w14:paraId="0C9A31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预算收入总表</w:t>
      </w:r>
    </w:p>
    <w:p w14:paraId="6F3487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预算支出总表</w:t>
      </w:r>
    </w:p>
    <w:p w14:paraId="4F9AE4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财政拨款收支总表</w:t>
      </w:r>
    </w:p>
    <w:p w14:paraId="69A7A2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一般公共预算支出预算表</w:t>
      </w:r>
    </w:p>
    <w:p w14:paraId="530D8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一般公共预算安排基本支出分经济科目表</w:t>
      </w:r>
    </w:p>
    <w:p w14:paraId="5E7A93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政府性基金预算收入表</w:t>
      </w:r>
    </w:p>
    <w:p w14:paraId="23A223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政府性基金预算支出表</w:t>
      </w:r>
    </w:p>
    <w:p w14:paraId="720476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国有资本经营预算收支预算</w:t>
      </w:r>
    </w:p>
    <w:p w14:paraId="70C4A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一般公共预算“三公”经费支出情况统计表</w:t>
      </w:r>
    </w:p>
    <w:p w14:paraId="7A156B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机关运行经费预算财政拨款情况统计表</w:t>
      </w:r>
    </w:p>
    <w:p w14:paraId="03B2F7A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val="en-US" w:eastAsia="zh-CN"/>
        </w:rPr>
        <w:t>三、2022年度</w:t>
      </w:r>
      <w:r>
        <w:rPr>
          <w:rFonts w:hint="eastAsia" w:ascii="仿宋" w:hAnsi="仿宋" w:eastAsia="仿宋" w:cs="仿宋"/>
          <w:b w:val="0"/>
          <w:bCs w:val="0"/>
          <w:i w:val="0"/>
          <w:iCs w:val="0"/>
          <w:caps w:val="0"/>
          <w:color w:val="000000"/>
          <w:spacing w:val="0"/>
          <w:sz w:val="32"/>
          <w:szCs w:val="32"/>
          <w:shd w:val="clear" w:fill="FFFFFF"/>
        </w:rPr>
        <w:t>部门</w:t>
      </w:r>
      <w:r>
        <w:rPr>
          <w:rFonts w:hint="eastAsia" w:ascii="仿宋" w:hAnsi="仿宋" w:eastAsia="仿宋" w:cs="仿宋"/>
          <w:b w:val="0"/>
          <w:bCs w:val="0"/>
          <w:i w:val="0"/>
          <w:iCs w:val="0"/>
          <w:caps w:val="0"/>
          <w:color w:val="000000"/>
          <w:spacing w:val="0"/>
          <w:sz w:val="32"/>
          <w:szCs w:val="32"/>
          <w:shd w:val="clear" w:fill="FFFFFF"/>
          <w:lang w:val="en-US" w:eastAsia="zh-CN"/>
        </w:rPr>
        <w:t>预算</w:t>
      </w:r>
      <w:r>
        <w:rPr>
          <w:rFonts w:hint="eastAsia" w:ascii="仿宋" w:hAnsi="仿宋" w:eastAsia="仿宋" w:cs="仿宋"/>
          <w:b w:val="0"/>
          <w:bCs w:val="0"/>
          <w:i w:val="0"/>
          <w:iCs w:val="0"/>
          <w:caps w:val="0"/>
          <w:color w:val="000000"/>
          <w:spacing w:val="0"/>
          <w:sz w:val="32"/>
          <w:szCs w:val="32"/>
          <w:shd w:val="clear" w:fill="FFFFFF"/>
        </w:rPr>
        <w:t>情况说明</w:t>
      </w:r>
    </w:p>
    <w:p w14:paraId="4806800E">
      <w:pPr>
        <w:numPr>
          <w:ilvl w:val="0"/>
          <w:numId w:val="0"/>
        </w:numPr>
        <w:spacing w:beforeLines="0" w:afterLines="0"/>
        <w:ind w:leftChars="0"/>
        <w:jc w:val="left"/>
        <w:rPr>
          <w:rFonts w:hint="eastAsia" w:ascii="仿宋" w:hAnsi="仿宋" w:eastAsia="仿宋" w:cs="仿宋"/>
          <w:b w:val="0"/>
          <w:bCs w:val="0"/>
          <w:sz w:val="32"/>
          <w:szCs w:val="24"/>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四、</w:t>
      </w:r>
      <w:r>
        <w:rPr>
          <w:rFonts w:hint="eastAsia" w:ascii="仿宋" w:hAnsi="仿宋" w:eastAsia="仿宋" w:cs="仿宋"/>
          <w:b w:val="0"/>
          <w:bCs w:val="0"/>
          <w:sz w:val="32"/>
          <w:szCs w:val="24"/>
          <w:lang w:val="en-US" w:eastAsia="zh-CN"/>
        </w:rPr>
        <w:t>名词解释</w:t>
      </w:r>
    </w:p>
    <w:p w14:paraId="6EAF5A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p>
    <w:p w14:paraId="2194AE0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 w:hAnsi="仿宋" w:eastAsia="仿宋" w:cs="仿宋"/>
          <w:b w:val="0"/>
          <w:bCs w:val="0"/>
          <w:i w:val="0"/>
          <w:iCs w:val="0"/>
          <w:caps w:val="0"/>
          <w:color w:val="000000"/>
          <w:spacing w:val="0"/>
          <w:sz w:val="32"/>
          <w:szCs w:val="32"/>
          <w:shd w:val="clear" w:fill="FFFFFF"/>
          <w:lang w:val="en-US" w:eastAsia="zh-CN"/>
        </w:rPr>
      </w:pPr>
    </w:p>
    <w:p w14:paraId="18D824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000000"/>
          <w:spacing w:val="0"/>
          <w:sz w:val="21"/>
          <w:szCs w:val="21"/>
        </w:rPr>
      </w:pPr>
      <w:r>
        <w:rPr>
          <w:rFonts w:hint="default" w:ascii="Times New Roman" w:hAnsi="Times New Roman" w:cs="Times New Roman"/>
          <w:b w:val="0"/>
          <w:bCs w:val="0"/>
          <w:i w:val="0"/>
          <w:iCs w:val="0"/>
          <w:caps w:val="0"/>
          <w:color w:val="000000"/>
          <w:spacing w:val="0"/>
          <w:sz w:val="21"/>
          <w:szCs w:val="21"/>
          <w:shd w:val="clear" w:fill="FFFFFF"/>
        </w:rPr>
        <w:t> </w:t>
      </w:r>
    </w:p>
    <w:p w14:paraId="44C0E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b w:val="0"/>
          <w:bCs w:val="0"/>
          <w:i w:val="0"/>
          <w:iCs w:val="0"/>
          <w:caps w:val="0"/>
          <w:color w:val="000000"/>
          <w:spacing w:val="0"/>
          <w:sz w:val="21"/>
          <w:szCs w:val="21"/>
        </w:rPr>
      </w:pPr>
      <w:r>
        <w:rPr>
          <w:rFonts w:ascii="黑体" w:hAnsi="宋体" w:eastAsia="黑体" w:cs="黑体"/>
          <w:b w:val="0"/>
          <w:bCs w:val="0"/>
          <w:i w:val="0"/>
          <w:iCs w:val="0"/>
          <w:caps w:val="0"/>
          <w:color w:val="000000"/>
          <w:spacing w:val="0"/>
          <w:sz w:val="32"/>
          <w:szCs w:val="32"/>
          <w:shd w:val="clear" w:fill="FFFFFF"/>
        </w:rPr>
        <w:t>一、大同市公安局</w:t>
      </w:r>
      <w:r>
        <w:rPr>
          <w:rFonts w:hint="eastAsia" w:ascii="黑体" w:hAnsi="宋体" w:eastAsia="黑体" w:cs="黑体"/>
          <w:b w:val="0"/>
          <w:bCs w:val="0"/>
          <w:i w:val="0"/>
          <w:iCs w:val="0"/>
          <w:caps w:val="0"/>
          <w:color w:val="000000"/>
          <w:spacing w:val="0"/>
          <w:sz w:val="32"/>
          <w:szCs w:val="32"/>
          <w:shd w:val="clear" w:fill="FFFFFF"/>
          <w:lang w:val="en-US" w:eastAsia="zh-CN"/>
        </w:rPr>
        <w:t>人民警察教育中心</w:t>
      </w:r>
      <w:r>
        <w:rPr>
          <w:rFonts w:ascii="黑体" w:hAnsi="宋体" w:eastAsia="黑体" w:cs="黑体"/>
          <w:b w:val="0"/>
          <w:bCs w:val="0"/>
          <w:i w:val="0"/>
          <w:iCs w:val="0"/>
          <w:caps w:val="0"/>
          <w:color w:val="000000"/>
          <w:spacing w:val="0"/>
          <w:sz w:val="32"/>
          <w:szCs w:val="32"/>
          <w:shd w:val="clear" w:fill="FFFFFF"/>
        </w:rPr>
        <w:t>概况</w:t>
      </w:r>
    </w:p>
    <w:p w14:paraId="1C9FC5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一、</w:t>
      </w:r>
      <w:r>
        <w:rPr>
          <w:rFonts w:ascii="仿宋_GB2312" w:hAnsi="Times New Roman" w:eastAsia="仿宋_GB2312" w:cs="仿宋_GB2312"/>
          <w:b w:val="0"/>
          <w:bCs w:val="0"/>
          <w:i w:val="0"/>
          <w:iCs w:val="0"/>
          <w:caps w:val="0"/>
          <w:color w:val="000000"/>
          <w:spacing w:val="0"/>
          <w:sz w:val="32"/>
          <w:szCs w:val="32"/>
          <w:shd w:val="clear" w:fill="FFFFFF"/>
        </w:rPr>
        <w:t>大同市公安局</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人民警察教育中心</w:t>
      </w:r>
      <w:r>
        <w:rPr>
          <w:rFonts w:ascii="仿宋_GB2312" w:hAnsi="Times New Roman" w:eastAsia="仿宋_GB2312" w:cs="仿宋_GB2312"/>
          <w:b w:val="0"/>
          <w:bCs w:val="0"/>
          <w:i w:val="0"/>
          <w:iCs w:val="0"/>
          <w:caps w:val="0"/>
          <w:color w:val="000000"/>
          <w:spacing w:val="0"/>
          <w:sz w:val="32"/>
          <w:szCs w:val="32"/>
          <w:shd w:val="clear" w:fill="FFFFFF"/>
        </w:rPr>
        <w:t>职能</w:t>
      </w:r>
      <w:r>
        <w:rPr>
          <w:rFonts w:hint="eastAsia" w:ascii="微软雅黑" w:hAnsi="微软雅黑" w:eastAsia="微软雅黑" w:cs="微软雅黑"/>
          <w:b w:val="0"/>
          <w:bCs w:val="0"/>
          <w:i w:val="0"/>
          <w:iCs w:val="0"/>
          <w:caps w:val="0"/>
          <w:color w:val="000000"/>
          <w:spacing w:val="0"/>
          <w:sz w:val="21"/>
          <w:szCs w:val="21"/>
          <w:shd w:val="clear" w:fill="FFFFFF"/>
        </w:rPr>
        <w:t>:</w:t>
      </w:r>
    </w:p>
    <w:p w14:paraId="7D441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承担全市公安民警、辅警、保安、驾驶员各类培训，刑事勘察、检验鉴定、痕迹物证提取指导、身份证管理、警犬训练实战、公安系统等后勤保障工作。</w:t>
      </w:r>
    </w:p>
    <w:p w14:paraId="2BF7A0C0">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机构设置情况</w:t>
      </w:r>
    </w:p>
    <w:p w14:paraId="385B0CF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00" w:firstLineChars="200"/>
        <w:jc w:val="left"/>
        <w:rPr>
          <w:rFonts w:hint="default"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color w:val="000000"/>
          <w:kern w:val="0"/>
          <w:sz w:val="30"/>
          <w:szCs w:val="30"/>
          <w:lang w:val="en-US" w:eastAsia="zh-CN" w:bidi="ar"/>
        </w:rPr>
        <w:t>大同市公安局人民警察教育中心下设17个科室分别是（一）办公室（二）党建办公室（三）编制人事科（四）后勤保障科（五）财务科（六）教学培训科（七）学员管理大队（八）图书情报资料室（九）警务技战术教研室（十）政治理论教研室（十一）公安法律法规教研室（十二）刑事技术研究所（十三）公安科技教研室（十四）警犬训练基地（十五）警务保障一大队（十六）警务保障二大队（十七）纪检室</w:t>
      </w:r>
    </w:p>
    <w:p w14:paraId="787A0A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 w:hAnsi="仿宋" w:eastAsia="仿宋" w:cs="仿宋"/>
          <w:b w:val="0"/>
          <w:bCs w:val="0"/>
          <w:i w:val="0"/>
          <w:iCs w:val="0"/>
          <w:caps w:val="0"/>
          <w:color w:val="000000"/>
          <w:spacing w:val="0"/>
          <w:sz w:val="32"/>
          <w:szCs w:val="32"/>
          <w:shd w:val="clear" w:fill="FFFFFF"/>
          <w:lang w:val="en-US" w:eastAsia="zh-CN"/>
        </w:rPr>
      </w:pPr>
    </w:p>
    <w:p w14:paraId="6E209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7A98B1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41F1FA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71D67F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33058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77163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52ED7D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bCs w:val="0"/>
          <w:i w:val="0"/>
          <w:iCs w:val="0"/>
          <w:caps w:val="0"/>
          <w:color w:val="000000"/>
          <w:spacing w:val="0"/>
          <w:sz w:val="32"/>
          <w:szCs w:val="32"/>
          <w:shd w:val="clear" w:fill="FFFFFF"/>
        </w:rPr>
      </w:pPr>
    </w:p>
    <w:p w14:paraId="04116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r>
        <w:rPr>
          <w:rFonts w:hint="eastAsia" w:ascii="微软雅黑" w:hAnsi="微软雅黑" w:eastAsia="微软雅黑" w:cs="微软雅黑"/>
          <w:b w:val="0"/>
          <w:bCs w:val="0"/>
          <w:i w:val="0"/>
          <w:iCs w:val="0"/>
          <w:caps w:val="0"/>
          <w:color w:val="000000"/>
          <w:spacing w:val="0"/>
          <w:sz w:val="32"/>
          <w:szCs w:val="32"/>
          <w:shd w:val="clear" w:fill="FFFFFF"/>
        </w:rPr>
        <w:t> 二</w:t>
      </w:r>
      <w:r>
        <w:rPr>
          <w:rFonts w:hint="eastAsia" w:ascii="微软雅黑" w:hAnsi="微软雅黑" w:eastAsia="微软雅黑" w:cs="微软雅黑"/>
          <w:b w:val="0"/>
          <w:bCs w:val="0"/>
          <w:i w:val="0"/>
          <w:iCs w:val="0"/>
          <w:caps w:val="0"/>
          <w:color w:val="000000"/>
          <w:spacing w:val="0"/>
          <w:sz w:val="21"/>
          <w:szCs w:val="21"/>
          <w:shd w:val="clear" w:fill="FFFFFF"/>
        </w:rPr>
        <w:t>、</w:t>
      </w:r>
      <w:r>
        <w:rPr>
          <w:rFonts w:hint="eastAsia" w:ascii="黑体" w:hAnsi="宋体" w:eastAsia="黑体" w:cs="黑体"/>
          <w:b w:val="0"/>
          <w:bCs w:val="0"/>
          <w:i w:val="0"/>
          <w:iCs w:val="0"/>
          <w:caps w:val="0"/>
          <w:color w:val="000000"/>
          <w:spacing w:val="0"/>
          <w:sz w:val="32"/>
          <w:szCs w:val="32"/>
          <w:shd w:val="clear" w:fill="FFFFFF"/>
          <w:lang w:val="en-US" w:eastAsia="zh-CN"/>
        </w:rPr>
        <w:t>2022</w:t>
      </w:r>
      <w:r>
        <w:rPr>
          <w:rFonts w:hint="eastAsia" w:ascii="黑体" w:hAnsi="宋体" w:eastAsia="黑体" w:cs="黑体"/>
          <w:b w:val="0"/>
          <w:bCs w:val="0"/>
          <w:i w:val="0"/>
          <w:iCs w:val="0"/>
          <w:caps w:val="0"/>
          <w:color w:val="000000"/>
          <w:spacing w:val="0"/>
          <w:sz w:val="32"/>
          <w:szCs w:val="32"/>
          <w:shd w:val="clear" w:fill="FFFFFF"/>
        </w:rPr>
        <w:t>年</w:t>
      </w:r>
      <w:r>
        <w:rPr>
          <w:rFonts w:hint="eastAsia" w:ascii="黑体" w:hAnsi="宋体" w:eastAsia="黑体" w:cs="黑体"/>
          <w:b w:val="0"/>
          <w:bCs w:val="0"/>
          <w:i w:val="0"/>
          <w:iCs w:val="0"/>
          <w:caps w:val="0"/>
          <w:color w:val="000000"/>
          <w:spacing w:val="0"/>
          <w:sz w:val="32"/>
          <w:szCs w:val="32"/>
          <w:shd w:val="clear" w:fill="FFFFFF"/>
          <w:lang w:val="en-US" w:eastAsia="zh-CN"/>
        </w:rPr>
        <w:t>度</w:t>
      </w:r>
      <w:r>
        <w:rPr>
          <w:rFonts w:ascii="黑体" w:hAnsi="宋体" w:eastAsia="黑体" w:cs="黑体"/>
          <w:b w:val="0"/>
          <w:bCs w:val="0"/>
          <w:i w:val="0"/>
          <w:iCs w:val="0"/>
          <w:caps w:val="0"/>
          <w:color w:val="000000"/>
          <w:spacing w:val="0"/>
          <w:sz w:val="32"/>
          <w:szCs w:val="32"/>
          <w:shd w:val="clear" w:fill="FFFFFF"/>
        </w:rPr>
        <w:t>大同市公安局</w:t>
      </w:r>
      <w:r>
        <w:rPr>
          <w:rFonts w:hint="eastAsia" w:ascii="黑体" w:hAnsi="宋体" w:eastAsia="黑体" w:cs="黑体"/>
          <w:b w:val="0"/>
          <w:bCs w:val="0"/>
          <w:i w:val="0"/>
          <w:iCs w:val="0"/>
          <w:caps w:val="0"/>
          <w:color w:val="000000"/>
          <w:spacing w:val="0"/>
          <w:sz w:val="32"/>
          <w:szCs w:val="32"/>
          <w:shd w:val="clear" w:fill="FFFFFF"/>
          <w:lang w:val="en-US" w:eastAsia="zh-CN"/>
        </w:rPr>
        <w:t>人民警察教育中心</w:t>
      </w:r>
      <w:r>
        <w:rPr>
          <w:rFonts w:hint="eastAsia" w:ascii="黑体" w:hAnsi="宋体" w:eastAsia="黑体" w:cs="黑体"/>
          <w:b w:val="0"/>
          <w:bCs w:val="0"/>
          <w:i w:val="0"/>
          <w:iCs w:val="0"/>
          <w:caps w:val="0"/>
          <w:color w:val="000000"/>
          <w:spacing w:val="0"/>
          <w:sz w:val="32"/>
          <w:szCs w:val="32"/>
          <w:shd w:val="clear" w:fill="FFFFFF"/>
        </w:rPr>
        <w:t>预算</w:t>
      </w:r>
      <w:r>
        <w:rPr>
          <w:rFonts w:hint="eastAsia" w:ascii="黑体" w:hAnsi="宋体" w:eastAsia="黑体" w:cs="黑体"/>
          <w:b w:val="0"/>
          <w:bCs w:val="0"/>
          <w:i w:val="0"/>
          <w:iCs w:val="0"/>
          <w:caps w:val="0"/>
          <w:color w:val="000000"/>
          <w:spacing w:val="0"/>
          <w:sz w:val="32"/>
          <w:szCs w:val="32"/>
          <w:shd w:val="clear" w:fill="FFFFFF"/>
          <w:lang w:val="en-US" w:eastAsia="zh-CN"/>
        </w:rPr>
        <w:t>报</w:t>
      </w:r>
      <w:r>
        <w:rPr>
          <w:rFonts w:hint="eastAsia" w:ascii="黑体" w:hAnsi="宋体" w:eastAsia="黑体" w:cs="黑体"/>
          <w:b w:val="0"/>
          <w:bCs w:val="0"/>
          <w:i w:val="0"/>
          <w:iCs w:val="0"/>
          <w:caps w:val="0"/>
          <w:color w:val="000000"/>
          <w:spacing w:val="0"/>
          <w:sz w:val="32"/>
          <w:szCs w:val="32"/>
          <w:shd w:val="clear" w:fill="FFFFFF"/>
        </w:rPr>
        <w:t>表</w:t>
      </w:r>
    </w:p>
    <w:p w14:paraId="79A87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预算收支总表</w:t>
      </w:r>
    </w:p>
    <w:p w14:paraId="626CE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预算收入总表</w:t>
      </w:r>
    </w:p>
    <w:p w14:paraId="550686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3</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预算支出总表</w:t>
      </w:r>
    </w:p>
    <w:p w14:paraId="74B6B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4</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财政拨款收支总表</w:t>
      </w:r>
    </w:p>
    <w:p w14:paraId="3BD5B4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5</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一般公共预算支出预算表</w:t>
      </w:r>
    </w:p>
    <w:p w14:paraId="2CAE02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6</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一般公共预算安排基本支出分经济科目表</w:t>
      </w:r>
    </w:p>
    <w:p w14:paraId="1DEE45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7</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政府性基金预算收入表</w:t>
      </w:r>
    </w:p>
    <w:p w14:paraId="69016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8</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政府性基金预算支出表</w:t>
      </w:r>
    </w:p>
    <w:p w14:paraId="03DCD1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9</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国有资本经营预算收支预算</w:t>
      </w:r>
    </w:p>
    <w:p w14:paraId="2352D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10</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一般公共预算“三公”经费支出情况统计表</w:t>
      </w:r>
    </w:p>
    <w:p w14:paraId="62143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11</w:t>
      </w:r>
      <w:r>
        <w:rPr>
          <w:rFonts w:hint="eastAsia" w:ascii="仿宋" w:hAnsi="仿宋" w:eastAsia="仿宋" w:cs="仿宋"/>
          <w:b/>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机关运行经费预算财政拨款情况统计表</w:t>
      </w:r>
    </w:p>
    <w:p w14:paraId="2FE989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5F35F1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3F4D9E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6703FB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758CC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619A75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182A22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7C0BE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p w14:paraId="23D5DD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tbl>
      <w:tblPr>
        <w:tblStyle w:val="4"/>
        <w:tblW w:w="86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5"/>
        <w:gridCol w:w="1568"/>
        <w:gridCol w:w="2550"/>
        <w:gridCol w:w="2191"/>
      </w:tblGrid>
      <w:tr w14:paraId="4C6E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75" w:type="dxa"/>
            <w:tcBorders>
              <w:top w:val="nil"/>
              <w:left w:val="nil"/>
              <w:bottom w:val="nil"/>
              <w:right w:val="nil"/>
            </w:tcBorders>
            <w:shd w:val="clear" w:color="auto" w:fill="auto"/>
            <w:noWrap/>
            <w:vAlign w:val="center"/>
          </w:tcPr>
          <w:p w14:paraId="7AA58259">
            <w:pPr>
              <w:rPr>
                <w:rFonts w:hint="eastAsia" w:ascii="宋体" w:hAnsi="宋体" w:eastAsia="宋体" w:cs="宋体"/>
                <w:i w:val="0"/>
                <w:iCs w:val="0"/>
                <w:color w:val="000000"/>
                <w:sz w:val="15"/>
                <w:szCs w:val="15"/>
                <w:u w:val="none"/>
              </w:rPr>
            </w:pPr>
          </w:p>
        </w:tc>
        <w:tc>
          <w:tcPr>
            <w:tcW w:w="1568" w:type="dxa"/>
            <w:tcBorders>
              <w:top w:val="nil"/>
              <w:left w:val="nil"/>
              <w:bottom w:val="nil"/>
              <w:right w:val="nil"/>
            </w:tcBorders>
            <w:shd w:val="clear" w:color="auto" w:fill="auto"/>
            <w:noWrap/>
            <w:vAlign w:val="center"/>
          </w:tcPr>
          <w:p w14:paraId="2BA0804A">
            <w:pPr>
              <w:rPr>
                <w:rFonts w:hint="eastAsia" w:ascii="宋体" w:hAnsi="宋体" w:eastAsia="宋体" w:cs="宋体"/>
                <w:i w:val="0"/>
                <w:iCs w:val="0"/>
                <w:color w:val="000000"/>
                <w:sz w:val="15"/>
                <w:szCs w:val="15"/>
                <w:u w:val="none"/>
              </w:rPr>
            </w:pPr>
          </w:p>
        </w:tc>
        <w:tc>
          <w:tcPr>
            <w:tcW w:w="2550" w:type="dxa"/>
            <w:tcBorders>
              <w:top w:val="nil"/>
              <w:left w:val="nil"/>
              <w:bottom w:val="nil"/>
              <w:right w:val="nil"/>
            </w:tcBorders>
            <w:shd w:val="clear" w:color="auto" w:fill="auto"/>
            <w:noWrap/>
            <w:vAlign w:val="center"/>
          </w:tcPr>
          <w:p w14:paraId="7A1C044A">
            <w:pPr>
              <w:rPr>
                <w:rFonts w:hint="eastAsia" w:ascii="宋体" w:hAnsi="宋体" w:eastAsia="宋体" w:cs="宋体"/>
                <w:i w:val="0"/>
                <w:iCs w:val="0"/>
                <w:color w:val="000000"/>
                <w:sz w:val="15"/>
                <w:szCs w:val="15"/>
                <w:u w:val="none"/>
              </w:rPr>
            </w:pPr>
          </w:p>
        </w:tc>
        <w:tc>
          <w:tcPr>
            <w:tcW w:w="2191" w:type="dxa"/>
            <w:tcBorders>
              <w:top w:val="nil"/>
              <w:left w:val="nil"/>
              <w:bottom w:val="nil"/>
              <w:right w:val="nil"/>
            </w:tcBorders>
            <w:shd w:val="clear" w:color="auto" w:fill="auto"/>
            <w:noWrap/>
            <w:vAlign w:val="center"/>
          </w:tcPr>
          <w:p w14:paraId="3C9C342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预算公开表1</w:t>
            </w:r>
          </w:p>
        </w:tc>
      </w:tr>
      <w:tr w14:paraId="165F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84" w:type="dxa"/>
            <w:gridSpan w:val="4"/>
            <w:tcBorders>
              <w:top w:val="nil"/>
              <w:left w:val="nil"/>
              <w:bottom w:val="nil"/>
              <w:right w:val="nil"/>
            </w:tcBorders>
            <w:shd w:val="clear" w:color="auto" w:fill="auto"/>
            <w:noWrap/>
            <w:vAlign w:val="center"/>
          </w:tcPr>
          <w:p w14:paraId="4A31437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4"/>
                <w:szCs w:val="24"/>
                <w:u w:val="none"/>
                <w:lang w:val="en-US" w:eastAsia="zh-CN" w:bidi="ar"/>
              </w:rPr>
              <w:t>2022年预算收支总表</w:t>
            </w:r>
          </w:p>
        </w:tc>
      </w:tr>
      <w:tr w14:paraId="33FD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75" w:type="dxa"/>
            <w:tcBorders>
              <w:top w:val="nil"/>
              <w:left w:val="nil"/>
              <w:bottom w:val="nil"/>
              <w:right w:val="nil"/>
            </w:tcBorders>
            <w:shd w:val="clear" w:color="auto" w:fill="auto"/>
            <w:noWrap/>
            <w:vAlign w:val="center"/>
          </w:tcPr>
          <w:p w14:paraId="382C29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部门:[047013]大同市公安局人民警察教育中心</w:t>
            </w:r>
          </w:p>
        </w:tc>
        <w:tc>
          <w:tcPr>
            <w:tcW w:w="1568" w:type="dxa"/>
            <w:tcBorders>
              <w:top w:val="nil"/>
              <w:left w:val="nil"/>
              <w:bottom w:val="nil"/>
              <w:right w:val="nil"/>
            </w:tcBorders>
            <w:shd w:val="clear" w:color="auto" w:fill="auto"/>
            <w:noWrap/>
            <w:vAlign w:val="center"/>
          </w:tcPr>
          <w:p w14:paraId="11467B58">
            <w:pPr>
              <w:rPr>
                <w:rFonts w:hint="eastAsia" w:ascii="宋体" w:hAnsi="宋体" w:eastAsia="宋体" w:cs="宋体"/>
                <w:i w:val="0"/>
                <w:iCs w:val="0"/>
                <w:color w:val="000000"/>
                <w:sz w:val="15"/>
                <w:szCs w:val="15"/>
                <w:u w:val="none"/>
              </w:rPr>
            </w:pPr>
          </w:p>
        </w:tc>
        <w:tc>
          <w:tcPr>
            <w:tcW w:w="2550" w:type="dxa"/>
            <w:tcBorders>
              <w:top w:val="nil"/>
              <w:left w:val="nil"/>
              <w:bottom w:val="nil"/>
              <w:right w:val="nil"/>
            </w:tcBorders>
            <w:shd w:val="clear" w:color="auto" w:fill="auto"/>
            <w:noWrap/>
            <w:vAlign w:val="center"/>
          </w:tcPr>
          <w:p w14:paraId="73D85B05">
            <w:pPr>
              <w:rPr>
                <w:rFonts w:hint="eastAsia" w:ascii="宋体" w:hAnsi="宋体" w:eastAsia="宋体" w:cs="宋体"/>
                <w:i w:val="0"/>
                <w:iCs w:val="0"/>
                <w:color w:val="000000"/>
                <w:sz w:val="15"/>
                <w:szCs w:val="15"/>
                <w:u w:val="none"/>
              </w:rPr>
            </w:pPr>
          </w:p>
        </w:tc>
        <w:tc>
          <w:tcPr>
            <w:tcW w:w="2191" w:type="dxa"/>
            <w:tcBorders>
              <w:top w:val="nil"/>
              <w:left w:val="nil"/>
              <w:bottom w:val="nil"/>
              <w:right w:val="nil"/>
            </w:tcBorders>
            <w:shd w:val="clear" w:color="auto" w:fill="auto"/>
            <w:noWrap/>
            <w:vAlign w:val="center"/>
          </w:tcPr>
          <w:p w14:paraId="7A3CF8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6CC7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25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47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15F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14:paraId="11BD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5B6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DF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F8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EE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w:t>
            </w:r>
          </w:p>
        </w:tc>
      </w:tr>
      <w:tr w14:paraId="2E8E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26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AA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35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一般公共服务支出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A4B">
            <w:pPr>
              <w:jc w:val="right"/>
              <w:rPr>
                <w:rFonts w:hint="eastAsia" w:ascii="宋体" w:hAnsi="宋体" w:eastAsia="宋体" w:cs="宋体"/>
                <w:i w:val="0"/>
                <w:iCs w:val="0"/>
                <w:color w:val="000000"/>
                <w:sz w:val="15"/>
                <w:szCs w:val="15"/>
                <w:u w:val="none"/>
              </w:rPr>
            </w:pPr>
          </w:p>
        </w:tc>
      </w:tr>
      <w:tr w14:paraId="6ECE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A8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70F8">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C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外交支出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B838">
            <w:pPr>
              <w:jc w:val="right"/>
              <w:rPr>
                <w:rFonts w:hint="eastAsia" w:ascii="宋体" w:hAnsi="宋体" w:eastAsia="宋体" w:cs="宋体"/>
                <w:i w:val="0"/>
                <w:iCs w:val="0"/>
                <w:color w:val="000000"/>
                <w:sz w:val="15"/>
                <w:szCs w:val="15"/>
                <w:u w:val="none"/>
              </w:rPr>
            </w:pPr>
          </w:p>
        </w:tc>
      </w:tr>
      <w:tr w14:paraId="598F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9A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06C5">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08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国防支出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591D">
            <w:pPr>
              <w:jc w:val="right"/>
              <w:rPr>
                <w:rFonts w:hint="eastAsia" w:ascii="宋体" w:hAnsi="宋体" w:eastAsia="宋体" w:cs="宋体"/>
                <w:i w:val="0"/>
                <w:iCs w:val="0"/>
                <w:color w:val="000000"/>
                <w:sz w:val="15"/>
                <w:szCs w:val="15"/>
                <w:u w:val="none"/>
              </w:rPr>
            </w:pPr>
          </w:p>
        </w:tc>
      </w:tr>
      <w:tr w14:paraId="51FC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D5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四、财政专户管理资金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FCDC">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4E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公共安全支出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7F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r>
      <w:tr w14:paraId="44A4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26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五、单位资金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D590">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B4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5DE">
            <w:pPr>
              <w:jc w:val="right"/>
              <w:rPr>
                <w:rFonts w:hint="eastAsia" w:ascii="宋体" w:hAnsi="宋体" w:eastAsia="宋体" w:cs="宋体"/>
                <w:i w:val="0"/>
                <w:iCs w:val="0"/>
                <w:color w:val="000000"/>
                <w:sz w:val="15"/>
                <w:szCs w:val="15"/>
                <w:u w:val="none"/>
              </w:rPr>
            </w:pPr>
          </w:p>
        </w:tc>
      </w:tr>
      <w:tr w14:paraId="3172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690F">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F654">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23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科学技术支出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2C3D">
            <w:pPr>
              <w:jc w:val="right"/>
              <w:rPr>
                <w:rFonts w:hint="eastAsia" w:ascii="宋体" w:hAnsi="宋体" w:eastAsia="宋体" w:cs="宋体"/>
                <w:i w:val="0"/>
                <w:iCs w:val="0"/>
                <w:color w:val="000000"/>
                <w:sz w:val="15"/>
                <w:szCs w:val="15"/>
                <w:u w:val="none"/>
              </w:rPr>
            </w:pPr>
          </w:p>
        </w:tc>
      </w:tr>
      <w:tr w14:paraId="37FC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945C">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3EEE">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CAE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文化旅游体育与传媒支出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33D">
            <w:pPr>
              <w:jc w:val="right"/>
              <w:rPr>
                <w:rFonts w:hint="eastAsia" w:ascii="宋体" w:hAnsi="宋体" w:eastAsia="宋体" w:cs="宋体"/>
                <w:i w:val="0"/>
                <w:iCs w:val="0"/>
                <w:color w:val="000000"/>
                <w:sz w:val="15"/>
                <w:szCs w:val="15"/>
                <w:u w:val="none"/>
              </w:rPr>
            </w:pPr>
          </w:p>
        </w:tc>
      </w:tr>
      <w:tr w14:paraId="1BA5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7415">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E9E7">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5E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4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r>
      <w:tr w14:paraId="1E52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85FA">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B71C">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92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社会保险基金支出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25C">
            <w:pPr>
              <w:jc w:val="right"/>
              <w:rPr>
                <w:rFonts w:hint="eastAsia" w:ascii="宋体" w:hAnsi="宋体" w:eastAsia="宋体" w:cs="宋体"/>
                <w:i w:val="0"/>
                <w:iCs w:val="0"/>
                <w:color w:val="000000"/>
                <w:sz w:val="15"/>
                <w:szCs w:val="15"/>
                <w:u w:val="none"/>
              </w:rPr>
            </w:pPr>
          </w:p>
        </w:tc>
      </w:tr>
      <w:tr w14:paraId="6B06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8242">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FD3C">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BA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A3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r>
      <w:tr w14:paraId="61505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C9A6">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150">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76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节能环保支出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C599">
            <w:pPr>
              <w:jc w:val="right"/>
              <w:rPr>
                <w:rFonts w:hint="eastAsia" w:ascii="宋体" w:hAnsi="宋体" w:eastAsia="宋体" w:cs="宋体"/>
                <w:i w:val="0"/>
                <w:iCs w:val="0"/>
                <w:color w:val="000000"/>
                <w:sz w:val="15"/>
                <w:szCs w:val="15"/>
                <w:u w:val="none"/>
              </w:rPr>
            </w:pPr>
          </w:p>
        </w:tc>
      </w:tr>
      <w:tr w14:paraId="6AE1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B15A">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6899">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BE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59B9">
            <w:pPr>
              <w:jc w:val="right"/>
              <w:rPr>
                <w:rFonts w:hint="eastAsia" w:ascii="宋体" w:hAnsi="宋体" w:eastAsia="宋体" w:cs="宋体"/>
                <w:i w:val="0"/>
                <w:iCs w:val="0"/>
                <w:color w:val="000000"/>
                <w:sz w:val="15"/>
                <w:szCs w:val="15"/>
                <w:u w:val="none"/>
              </w:rPr>
            </w:pPr>
          </w:p>
        </w:tc>
      </w:tr>
      <w:tr w14:paraId="32931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914E">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F4D2">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1D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农林水支出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2179">
            <w:pPr>
              <w:jc w:val="right"/>
              <w:rPr>
                <w:rFonts w:hint="eastAsia" w:ascii="宋体" w:hAnsi="宋体" w:eastAsia="宋体" w:cs="宋体"/>
                <w:i w:val="0"/>
                <w:iCs w:val="0"/>
                <w:color w:val="000000"/>
                <w:sz w:val="15"/>
                <w:szCs w:val="15"/>
                <w:u w:val="none"/>
              </w:rPr>
            </w:pPr>
          </w:p>
        </w:tc>
      </w:tr>
      <w:tr w14:paraId="0D12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BF4F">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05F5">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46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交通运输支出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E5B9">
            <w:pPr>
              <w:jc w:val="right"/>
              <w:rPr>
                <w:rFonts w:hint="eastAsia" w:ascii="宋体" w:hAnsi="宋体" w:eastAsia="宋体" w:cs="宋体"/>
                <w:i w:val="0"/>
                <w:iCs w:val="0"/>
                <w:color w:val="000000"/>
                <w:sz w:val="15"/>
                <w:szCs w:val="15"/>
                <w:u w:val="none"/>
              </w:rPr>
            </w:pPr>
          </w:p>
        </w:tc>
      </w:tr>
      <w:tr w14:paraId="6207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6EB">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5790">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10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资源勘探工业信息等支出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B7B2">
            <w:pPr>
              <w:jc w:val="right"/>
              <w:rPr>
                <w:rFonts w:hint="eastAsia" w:ascii="宋体" w:hAnsi="宋体" w:eastAsia="宋体" w:cs="宋体"/>
                <w:i w:val="0"/>
                <w:iCs w:val="0"/>
                <w:color w:val="000000"/>
                <w:sz w:val="15"/>
                <w:szCs w:val="15"/>
                <w:u w:val="none"/>
              </w:rPr>
            </w:pPr>
          </w:p>
        </w:tc>
      </w:tr>
      <w:tr w14:paraId="3735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36B4">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EED3">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47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商业服务业等支出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5EF">
            <w:pPr>
              <w:jc w:val="right"/>
              <w:rPr>
                <w:rFonts w:hint="eastAsia" w:ascii="宋体" w:hAnsi="宋体" w:eastAsia="宋体" w:cs="宋体"/>
                <w:i w:val="0"/>
                <w:iCs w:val="0"/>
                <w:color w:val="000000"/>
                <w:sz w:val="15"/>
                <w:szCs w:val="15"/>
                <w:u w:val="none"/>
              </w:rPr>
            </w:pPr>
          </w:p>
        </w:tc>
      </w:tr>
      <w:tr w14:paraId="5AF3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2165">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1365">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91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金融支出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CE2B">
            <w:pPr>
              <w:jc w:val="right"/>
              <w:rPr>
                <w:rFonts w:hint="eastAsia" w:ascii="宋体" w:hAnsi="宋体" w:eastAsia="宋体" w:cs="宋体"/>
                <w:i w:val="0"/>
                <w:iCs w:val="0"/>
                <w:color w:val="000000"/>
                <w:sz w:val="15"/>
                <w:szCs w:val="15"/>
                <w:u w:val="none"/>
              </w:rPr>
            </w:pPr>
          </w:p>
        </w:tc>
      </w:tr>
      <w:tr w14:paraId="2BE6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B62A">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B7">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D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援助其他地区支出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875D">
            <w:pPr>
              <w:jc w:val="right"/>
              <w:rPr>
                <w:rFonts w:hint="eastAsia" w:ascii="宋体" w:hAnsi="宋体" w:eastAsia="宋体" w:cs="宋体"/>
                <w:i w:val="0"/>
                <w:iCs w:val="0"/>
                <w:color w:val="000000"/>
                <w:sz w:val="15"/>
                <w:szCs w:val="15"/>
                <w:u w:val="none"/>
              </w:rPr>
            </w:pPr>
          </w:p>
        </w:tc>
      </w:tr>
      <w:tr w14:paraId="6A14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116F">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119">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4E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自然资源海洋气象等支出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8758">
            <w:pPr>
              <w:jc w:val="right"/>
              <w:rPr>
                <w:rFonts w:hint="eastAsia" w:ascii="宋体" w:hAnsi="宋体" w:eastAsia="宋体" w:cs="宋体"/>
                <w:i w:val="0"/>
                <w:iCs w:val="0"/>
                <w:color w:val="000000"/>
                <w:sz w:val="15"/>
                <w:szCs w:val="15"/>
                <w:u w:val="none"/>
              </w:rPr>
            </w:pPr>
          </w:p>
        </w:tc>
      </w:tr>
      <w:tr w14:paraId="47C80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2945">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3C91">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0E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C8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r>
      <w:tr w14:paraId="58CE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508F">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D102">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83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粮油物资储备支出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FFCB">
            <w:pPr>
              <w:jc w:val="right"/>
              <w:rPr>
                <w:rFonts w:hint="eastAsia" w:ascii="宋体" w:hAnsi="宋体" w:eastAsia="宋体" w:cs="宋体"/>
                <w:i w:val="0"/>
                <w:iCs w:val="0"/>
                <w:color w:val="000000"/>
                <w:sz w:val="15"/>
                <w:szCs w:val="15"/>
                <w:u w:val="none"/>
              </w:rPr>
            </w:pPr>
          </w:p>
        </w:tc>
      </w:tr>
      <w:tr w14:paraId="6635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A748">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E4AC">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61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8C25">
            <w:pPr>
              <w:jc w:val="right"/>
              <w:rPr>
                <w:rFonts w:hint="eastAsia" w:ascii="宋体" w:hAnsi="宋体" w:eastAsia="宋体" w:cs="宋体"/>
                <w:i w:val="0"/>
                <w:iCs w:val="0"/>
                <w:color w:val="000000"/>
                <w:sz w:val="15"/>
                <w:szCs w:val="15"/>
                <w:u w:val="none"/>
              </w:rPr>
            </w:pPr>
          </w:p>
        </w:tc>
      </w:tr>
      <w:tr w14:paraId="3575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1C63">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8B91">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C7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灾害防治及应急管理支出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0733">
            <w:pPr>
              <w:jc w:val="right"/>
              <w:rPr>
                <w:rFonts w:hint="eastAsia" w:ascii="宋体" w:hAnsi="宋体" w:eastAsia="宋体" w:cs="宋体"/>
                <w:i w:val="0"/>
                <w:iCs w:val="0"/>
                <w:color w:val="000000"/>
                <w:sz w:val="15"/>
                <w:szCs w:val="15"/>
                <w:u w:val="none"/>
              </w:rPr>
            </w:pPr>
          </w:p>
        </w:tc>
      </w:tr>
      <w:tr w14:paraId="1B08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A05E">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1E28">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AD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预备费</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01B4">
            <w:pPr>
              <w:jc w:val="right"/>
              <w:rPr>
                <w:rFonts w:hint="eastAsia" w:ascii="宋体" w:hAnsi="宋体" w:eastAsia="宋体" w:cs="宋体"/>
                <w:i w:val="0"/>
                <w:iCs w:val="0"/>
                <w:color w:val="000000"/>
                <w:sz w:val="15"/>
                <w:szCs w:val="15"/>
                <w:u w:val="none"/>
              </w:rPr>
            </w:pPr>
          </w:p>
        </w:tc>
      </w:tr>
      <w:tr w14:paraId="7022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736E">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63F3">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86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89FA">
            <w:pPr>
              <w:jc w:val="right"/>
              <w:rPr>
                <w:rFonts w:hint="eastAsia" w:ascii="宋体" w:hAnsi="宋体" w:eastAsia="宋体" w:cs="宋体"/>
                <w:i w:val="0"/>
                <w:iCs w:val="0"/>
                <w:color w:val="000000"/>
                <w:sz w:val="15"/>
                <w:szCs w:val="15"/>
                <w:u w:val="none"/>
              </w:rPr>
            </w:pPr>
          </w:p>
        </w:tc>
      </w:tr>
      <w:tr w14:paraId="6D77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B23D">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8896">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F9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转移性支出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7B30">
            <w:pPr>
              <w:jc w:val="right"/>
              <w:rPr>
                <w:rFonts w:hint="eastAsia" w:ascii="宋体" w:hAnsi="宋体" w:eastAsia="宋体" w:cs="宋体"/>
                <w:i w:val="0"/>
                <w:iCs w:val="0"/>
                <w:color w:val="000000"/>
                <w:sz w:val="15"/>
                <w:szCs w:val="15"/>
                <w:u w:val="none"/>
              </w:rPr>
            </w:pPr>
          </w:p>
        </w:tc>
      </w:tr>
      <w:tr w14:paraId="5329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9F43">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3F4F">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96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债务还本支出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98FD">
            <w:pPr>
              <w:jc w:val="right"/>
              <w:rPr>
                <w:rFonts w:hint="eastAsia" w:ascii="宋体" w:hAnsi="宋体" w:eastAsia="宋体" w:cs="宋体"/>
                <w:i w:val="0"/>
                <w:iCs w:val="0"/>
                <w:color w:val="000000"/>
                <w:sz w:val="15"/>
                <w:szCs w:val="15"/>
                <w:u w:val="none"/>
              </w:rPr>
            </w:pPr>
          </w:p>
        </w:tc>
      </w:tr>
      <w:tr w14:paraId="57B09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6ADF">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744">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F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债务付息支出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7CE7">
            <w:pPr>
              <w:jc w:val="right"/>
              <w:rPr>
                <w:rFonts w:hint="eastAsia" w:ascii="宋体" w:hAnsi="宋体" w:eastAsia="宋体" w:cs="宋体"/>
                <w:i w:val="0"/>
                <w:iCs w:val="0"/>
                <w:color w:val="000000"/>
                <w:sz w:val="15"/>
                <w:szCs w:val="15"/>
                <w:u w:val="none"/>
              </w:rPr>
            </w:pPr>
          </w:p>
        </w:tc>
      </w:tr>
      <w:tr w14:paraId="2B62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4D94">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8881">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B1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债务发行费用支出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013F">
            <w:pPr>
              <w:jc w:val="right"/>
              <w:rPr>
                <w:rFonts w:hint="eastAsia" w:ascii="宋体" w:hAnsi="宋体" w:eastAsia="宋体" w:cs="宋体"/>
                <w:i w:val="0"/>
                <w:iCs w:val="0"/>
                <w:color w:val="000000"/>
                <w:sz w:val="15"/>
                <w:szCs w:val="15"/>
                <w:u w:val="none"/>
              </w:rPr>
            </w:pPr>
          </w:p>
        </w:tc>
      </w:tr>
      <w:tr w14:paraId="39DC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14F3">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0955">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DC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抗疫特别国债安排的支出</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80FD">
            <w:pPr>
              <w:jc w:val="right"/>
              <w:rPr>
                <w:rFonts w:hint="eastAsia" w:ascii="宋体" w:hAnsi="宋体" w:eastAsia="宋体" w:cs="宋体"/>
                <w:i w:val="0"/>
                <w:iCs w:val="0"/>
                <w:color w:val="000000"/>
                <w:sz w:val="15"/>
                <w:szCs w:val="15"/>
                <w:u w:val="none"/>
              </w:rPr>
            </w:pPr>
          </w:p>
        </w:tc>
      </w:tr>
      <w:tr w14:paraId="75D1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53D7">
            <w:pPr>
              <w:rPr>
                <w:rFonts w:hint="eastAsia" w:ascii="宋体" w:hAnsi="宋体" w:eastAsia="宋体" w:cs="宋体"/>
                <w:i w:val="0"/>
                <w:iCs w:val="0"/>
                <w:color w:val="000000"/>
                <w:sz w:val="15"/>
                <w:szCs w:val="15"/>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AC22">
            <w:pPr>
              <w:jc w:val="right"/>
              <w:rPr>
                <w:rFonts w:hint="eastAsia" w:ascii="宋体" w:hAnsi="宋体" w:eastAsia="宋体" w:cs="宋体"/>
                <w:i w:val="0"/>
                <w:iCs w:val="0"/>
                <w:color w:val="000000"/>
                <w:sz w:val="15"/>
                <w:szCs w:val="15"/>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8311">
            <w:pPr>
              <w:rPr>
                <w:rFonts w:hint="eastAsia" w:ascii="宋体" w:hAnsi="宋体" w:eastAsia="宋体" w:cs="宋体"/>
                <w:i w:val="0"/>
                <w:iCs w:val="0"/>
                <w:color w:val="000000"/>
                <w:sz w:val="15"/>
                <w:szCs w:val="15"/>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D6EA">
            <w:pPr>
              <w:jc w:val="right"/>
              <w:rPr>
                <w:rFonts w:hint="eastAsia" w:ascii="宋体" w:hAnsi="宋体" w:eastAsia="宋体" w:cs="宋体"/>
                <w:i w:val="0"/>
                <w:iCs w:val="0"/>
                <w:color w:val="000000"/>
                <w:sz w:val="15"/>
                <w:szCs w:val="15"/>
                <w:u w:val="none"/>
              </w:rPr>
            </w:pPr>
          </w:p>
        </w:tc>
      </w:tr>
      <w:tr w14:paraId="7A24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5B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5B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1D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本年支出合计</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F1E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r>
    </w:tbl>
    <w:p w14:paraId="0658E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宋体" w:eastAsia="黑体" w:cs="黑体"/>
          <w:b w:val="0"/>
          <w:bCs w:val="0"/>
          <w:i w:val="0"/>
          <w:iCs w:val="0"/>
          <w:caps w:val="0"/>
          <w:color w:val="000000"/>
          <w:spacing w:val="0"/>
          <w:sz w:val="32"/>
          <w:szCs w:val="32"/>
          <w:shd w:val="clear" w:fill="FFFFFF"/>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2449"/>
        <w:gridCol w:w="1582"/>
        <w:gridCol w:w="1398"/>
        <w:gridCol w:w="366"/>
        <w:gridCol w:w="366"/>
        <w:gridCol w:w="366"/>
        <w:gridCol w:w="1020"/>
      </w:tblGrid>
      <w:tr w14:paraId="03897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2" w:type="pct"/>
            <w:tcBorders>
              <w:top w:val="nil"/>
              <w:left w:val="nil"/>
              <w:bottom w:val="nil"/>
              <w:right w:val="nil"/>
            </w:tcBorders>
            <w:shd w:val="clear" w:color="auto" w:fill="auto"/>
            <w:noWrap/>
            <w:vAlign w:val="center"/>
          </w:tcPr>
          <w:p w14:paraId="3582481F">
            <w:pPr>
              <w:jc w:val="center"/>
              <w:rPr>
                <w:rFonts w:hint="eastAsia" w:ascii="宋体" w:hAnsi="宋体" w:eastAsia="宋体" w:cs="宋体"/>
                <w:i w:val="0"/>
                <w:iCs w:val="0"/>
                <w:color w:val="000000"/>
                <w:sz w:val="15"/>
                <w:szCs w:val="15"/>
                <w:u w:val="none"/>
              </w:rPr>
            </w:pPr>
          </w:p>
        </w:tc>
        <w:tc>
          <w:tcPr>
            <w:tcW w:w="1436" w:type="pct"/>
            <w:tcBorders>
              <w:top w:val="nil"/>
              <w:left w:val="nil"/>
              <w:bottom w:val="nil"/>
              <w:right w:val="nil"/>
            </w:tcBorders>
            <w:shd w:val="clear" w:color="auto" w:fill="auto"/>
            <w:noWrap/>
            <w:vAlign w:val="center"/>
          </w:tcPr>
          <w:p w14:paraId="3B98E62C">
            <w:pPr>
              <w:jc w:val="center"/>
              <w:rPr>
                <w:rFonts w:hint="eastAsia" w:ascii="宋体" w:hAnsi="宋体" w:eastAsia="宋体" w:cs="宋体"/>
                <w:i w:val="0"/>
                <w:iCs w:val="0"/>
                <w:color w:val="000000"/>
                <w:sz w:val="15"/>
                <w:szCs w:val="15"/>
                <w:u w:val="none"/>
              </w:rPr>
            </w:pPr>
          </w:p>
        </w:tc>
        <w:tc>
          <w:tcPr>
            <w:tcW w:w="928" w:type="pct"/>
            <w:tcBorders>
              <w:top w:val="nil"/>
              <w:left w:val="nil"/>
              <w:bottom w:val="nil"/>
              <w:right w:val="nil"/>
            </w:tcBorders>
            <w:shd w:val="clear" w:color="auto" w:fill="auto"/>
            <w:noWrap/>
            <w:vAlign w:val="center"/>
          </w:tcPr>
          <w:p w14:paraId="6185BB13">
            <w:pPr>
              <w:jc w:val="center"/>
              <w:rPr>
                <w:rFonts w:hint="eastAsia" w:ascii="宋体" w:hAnsi="宋体" w:eastAsia="宋体" w:cs="宋体"/>
                <w:i w:val="0"/>
                <w:iCs w:val="0"/>
                <w:color w:val="000000"/>
                <w:sz w:val="15"/>
                <w:szCs w:val="15"/>
                <w:u w:val="none"/>
              </w:rPr>
            </w:pPr>
          </w:p>
        </w:tc>
        <w:tc>
          <w:tcPr>
            <w:tcW w:w="820" w:type="pct"/>
            <w:tcBorders>
              <w:top w:val="nil"/>
              <w:left w:val="nil"/>
              <w:bottom w:val="nil"/>
              <w:right w:val="nil"/>
            </w:tcBorders>
            <w:shd w:val="clear" w:color="auto" w:fill="auto"/>
            <w:noWrap/>
            <w:vAlign w:val="center"/>
          </w:tcPr>
          <w:p w14:paraId="57F2C46F">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739C7BCD">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5D953D4A">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17FBCC82">
            <w:pPr>
              <w:jc w:val="center"/>
              <w:rPr>
                <w:rFonts w:hint="eastAsia" w:ascii="宋体" w:hAnsi="宋体" w:eastAsia="宋体" w:cs="宋体"/>
                <w:i w:val="0"/>
                <w:iCs w:val="0"/>
                <w:color w:val="000000"/>
                <w:sz w:val="15"/>
                <w:szCs w:val="15"/>
                <w:u w:val="none"/>
              </w:rPr>
            </w:pPr>
          </w:p>
        </w:tc>
        <w:tc>
          <w:tcPr>
            <w:tcW w:w="598" w:type="pct"/>
            <w:tcBorders>
              <w:top w:val="nil"/>
              <w:left w:val="nil"/>
              <w:bottom w:val="nil"/>
              <w:right w:val="nil"/>
            </w:tcBorders>
            <w:shd w:val="clear" w:color="auto" w:fill="auto"/>
            <w:noWrap/>
            <w:vAlign w:val="center"/>
          </w:tcPr>
          <w:p w14:paraId="000590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预算公开表2</w:t>
            </w:r>
          </w:p>
        </w:tc>
      </w:tr>
      <w:tr w14:paraId="4B07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14:paraId="28A4233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2022年预算收入总表</w:t>
            </w:r>
          </w:p>
        </w:tc>
      </w:tr>
      <w:tr w14:paraId="4D71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nil"/>
              <w:left w:val="nil"/>
              <w:bottom w:val="nil"/>
              <w:right w:val="nil"/>
            </w:tcBorders>
            <w:shd w:val="clear" w:color="auto" w:fill="auto"/>
            <w:noWrap/>
            <w:vAlign w:val="center"/>
          </w:tcPr>
          <w:p w14:paraId="63812CD3">
            <w:pPr>
              <w:jc w:val="center"/>
              <w:rPr>
                <w:rFonts w:hint="eastAsia" w:ascii="宋体" w:hAnsi="宋体" w:eastAsia="宋体" w:cs="宋体"/>
                <w:i w:val="0"/>
                <w:iCs w:val="0"/>
                <w:color w:val="000000"/>
                <w:sz w:val="15"/>
                <w:szCs w:val="15"/>
                <w:u w:val="none"/>
              </w:rPr>
            </w:pPr>
          </w:p>
        </w:tc>
        <w:tc>
          <w:tcPr>
            <w:tcW w:w="1436" w:type="pct"/>
            <w:tcBorders>
              <w:top w:val="nil"/>
              <w:left w:val="nil"/>
              <w:bottom w:val="nil"/>
              <w:right w:val="nil"/>
            </w:tcBorders>
            <w:shd w:val="clear" w:color="auto" w:fill="auto"/>
            <w:noWrap/>
            <w:vAlign w:val="center"/>
          </w:tcPr>
          <w:p w14:paraId="2C2485DD">
            <w:pPr>
              <w:jc w:val="center"/>
              <w:rPr>
                <w:rFonts w:hint="eastAsia" w:ascii="宋体" w:hAnsi="宋体" w:eastAsia="宋体" w:cs="宋体"/>
                <w:i w:val="0"/>
                <w:iCs w:val="0"/>
                <w:color w:val="000000"/>
                <w:sz w:val="15"/>
                <w:szCs w:val="15"/>
                <w:u w:val="none"/>
              </w:rPr>
            </w:pPr>
          </w:p>
        </w:tc>
        <w:tc>
          <w:tcPr>
            <w:tcW w:w="928" w:type="pct"/>
            <w:tcBorders>
              <w:top w:val="nil"/>
              <w:left w:val="nil"/>
              <w:bottom w:val="nil"/>
              <w:right w:val="nil"/>
            </w:tcBorders>
            <w:shd w:val="clear" w:color="auto" w:fill="auto"/>
            <w:noWrap/>
            <w:vAlign w:val="center"/>
          </w:tcPr>
          <w:p w14:paraId="0F0B397D">
            <w:pPr>
              <w:jc w:val="center"/>
              <w:rPr>
                <w:rFonts w:hint="eastAsia" w:ascii="宋体" w:hAnsi="宋体" w:eastAsia="宋体" w:cs="宋体"/>
                <w:i w:val="0"/>
                <w:iCs w:val="0"/>
                <w:color w:val="000000"/>
                <w:sz w:val="15"/>
                <w:szCs w:val="15"/>
                <w:u w:val="none"/>
              </w:rPr>
            </w:pPr>
          </w:p>
        </w:tc>
        <w:tc>
          <w:tcPr>
            <w:tcW w:w="820" w:type="pct"/>
            <w:tcBorders>
              <w:top w:val="nil"/>
              <w:left w:val="nil"/>
              <w:bottom w:val="nil"/>
              <w:right w:val="nil"/>
            </w:tcBorders>
            <w:shd w:val="clear" w:color="auto" w:fill="auto"/>
            <w:noWrap/>
            <w:vAlign w:val="center"/>
          </w:tcPr>
          <w:p w14:paraId="13A30743">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328DB5F8">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0D81BBB1">
            <w:pPr>
              <w:jc w:val="center"/>
              <w:rPr>
                <w:rFonts w:hint="eastAsia" w:ascii="宋体" w:hAnsi="宋体" w:eastAsia="宋体" w:cs="宋体"/>
                <w:i w:val="0"/>
                <w:iCs w:val="0"/>
                <w:color w:val="000000"/>
                <w:sz w:val="15"/>
                <w:szCs w:val="15"/>
                <w:u w:val="none"/>
              </w:rPr>
            </w:pPr>
          </w:p>
        </w:tc>
        <w:tc>
          <w:tcPr>
            <w:tcW w:w="214" w:type="pct"/>
            <w:tcBorders>
              <w:top w:val="nil"/>
              <w:left w:val="nil"/>
              <w:bottom w:val="nil"/>
              <w:right w:val="nil"/>
            </w:tcBorders>
            <w:shd w:val="clear" w:color="auto" w:fill="auto"/>
            <w:noWrap/>
            <w:vAlign w:val="center"/>
          </w:tcPr>
          <w:p w14:paraId="1B11657A">
            <w:pPr>
              <w:jc w:val="center"/>
              <w:rPr>
                <w:rFonts w:hint="eastAsia" w:ascii="宋体" w:hAnsi="宋体" w:eastAsia="宋体" w:cs="宋体"/>
                <w:i w:val="0"/>
                <w:iCs w:val="0"/>
                <w:color w:val="000000"/>
                <w:sz w:val="15"/>
                <w:szCs w:val="15"/>
                <w:u w:val="none"/>
              </w:rPr>
            </w:pPr>
          </w:p>
        </w:tc>
        <w:tc>
          <w:tcPr>
            <w:tcW w:w="598" w:type="pct"/>
            <w:tcBorders>
              <w:top w:val="nil"/>
              <w:left w:val="nil"/>
              <w:bottom w:val="nil"/>
              <w:right w:val="nil"/>
            </w:tcBorders>
            <w:shd w:val="clear" w:color="auto" w:fill="auto"/>
            <w:noWrap/>
            <w:vAlign w:val="center"/>
          </w:tcPr>
          <w:p w14:paraId="7E2987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19DB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0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15C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99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5A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2022年预算数</w:t>
            </w:r>
          </w:p>
        </w:tc>
      </w:tr>
      <w:tr w14:paraId="02B4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956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功能科目编码</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C8D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功能科目名称</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4A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8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0CC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B1D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173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862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财政专户管理资金</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7AA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单位资金</w:t>
            </w:r>
          </w:p>
        </w:tc>
      </w:tr>
      <w:tr w14:paraId="4575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706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6FFE">
            <w:pPr>
              <w:jc w:val="left"/>
              <w:rPr>
                <w:rFonts w:hint="eastAsia" w:ascii="宋体" w:hAnsi="宋体" w:eastAsia="宋体" w:cs="宋体"/>
                <w:b/>
                <w:bCs/>
                <w:i w:val="0"/>
                <w:iCs w:val="0"/>
                <w:color w:val="000000"/>
                <w:sz w:val="15"/>
                <w:szCs w:val="15"/>
                <w:u w:val="none"/>
              </w:rPr>
            </w:pP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E4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2DF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8580">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D0CD">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C81A">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B792">
            <w:pPr>
              <w:jc w:val="right"/>
              <w:rPr>
                <w:rFonts w:hint="eastAsia" w:ascii="宋体" w:hAnsi="宋体" w:eastAsia="宋体" w:cs="宋体"/>
                <w:b/>
                <w:bCs/>
                <w:i w:val="0"/>
                <w:iCs w:val="0"/>
                <w:color w:val="000000"/>
                <w:sz w:val="15"/>
                <w:szCs w:val="15"/>
                <w:u w:val="none"/>
              </w:rPr>
            </w:pPr>
          </w:p>
        </w:tc>
      </w:tr>
      <w:tr w14:paraId="0A12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083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6974">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[204]公共安全支出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C1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9DE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A34A">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9DC4">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2790">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95BB">
            <w:pPr>
              <w:jc w:val="right"/>
              <w:rPr>
                <w:rFonts w:hint="eastAsia" w:ascii="宋体" w:hAnsi="宋体" w:eastAsia="宋体" w:cs="宋体"/>
                <w:b/>
                <w:bCs/>
                <w:i w:val="0"/>
                <w:iCs w:val="0"/>
                <w:color w:val="000000"/>
                <w:sz w:val="15"/>
                <w:szCs w:val="15"/>
                <w:u w:val="none"/>
              </w:rPr>
            </w:pPr>
          </w:p>
        </w:tc>
      </w:tr>
      <w:tr w14:paraId="66E1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6E32">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6FF2">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[20402]公安</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9A63">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5DF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179">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6C2A">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118">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02E4">
            <w:pPr>
              <w:jc w:val="right"/>
              <w:rPr>
                <w:rFonts w:hint="eastAsia" w:ascii="宋体" w:hAnsi="宋体" w:eastAsia="宋体" w:cs="宋体"/>
                <w:b/>
                <w:bCs/>
                <w:i w:val="0"/>
                <w:iCs w:val="0"/>
                <w:color w:val="000000"/>
                <w:sz w:val="15"/>
                <w:szCs w:val="15"/>
                <w:u w:val="none"/>
              </w:rPr>
            </w:pPr>
          </w:p>
        </w:tc>
      </w:tr>
      <w:tr w14:paraId="3EB9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3C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43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[2040299]其他公安支出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91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C0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B88">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0F59">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451C">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65E">
            <w:pPr>
              <w:jc w:val="right"/>
              <w:rPr>
                <w:rFonts w:hint="eastAsia" w:ascii="宋体" w:hAnsi="宋体" w:eastAsia="宋体" w:cs="宋体"/>
                <w:i w:val="0"/>
                <w:iCs w:val="0"/>
                <w:color w:val="000000"/>
                <w:sz w:val="15"/>
                <w:szCs w:val="15"/>
                <w:u w:val="none"/>
              </w:rPr>
            </w:pPr>
          </w:p>
        </w:tc>
      </w:tr>
      <w:tr w14:paraId="30BB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66B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086A">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[208]社会保障和就业支出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901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2CC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3B21">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1305">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B612">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9CA9">
            <w:pPr>
              <w:jc w:val="right"/>
              <w:rPr>
                <w:rFonts w:hint="eastAsia" w:ascii="宋体" w:hAnsi="宋体" w:eastAsia="宋体" w:cs="宋体"/>
                <w:b/>
                <w:bCs/>
                <w:i w:val="0"/>
                <w:iCs w:val="0"/>
                <w:color w:val="000000"/>
                <w:sz w:val="15"/>
                <w:szCs w:val="15"/>
                <w:u w:val="none"/>
              </w:rPr>
            </w:pPr>
          </w:p>
        </w:tc>
      </w:tr>
      <w:tr w14:paraId="220D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F552">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DBC7">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[20805]行政事业单位养老支出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AA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63D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7B66">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92D9">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CA56">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9DA5">
            <w:pPr>
              <w:jc w:val="right"/>
              <w:rPr>
                <w:rFonts w:hint="eastAsia" w:ascii="宋体" w:hAnsi="宋体" w:eastAsia="宋体" w:cs="宋体"/>
                <w:b/>
                <w:bCs/>
                <w:i w:val="0"/>
                <w:iCs w:val="0"/>
                <w:color w:val="000000"/>
                <w:sz w:val="15"/>
                <w:szCs w:val="15"/>
                <w:u w:val="none"/>
              </w:rPr>
            </w:pPr>
          </w:p>
        </w:tc>
      </w:tr>
      <w:tr w14:paraId="0823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66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A4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[2080502]事业单位离退休</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86C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E4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85C7">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13B4">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7465">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96B6">
            <w:pPr>
              <w:jc w:val="right"/>
              <w:rPr>
                <w:rFonts w:hint="eastAsia" w:ascii="宋体" w:hAnsi="宋体" w:eastAsia="宋体" w:cs="宋体"/>
                <w:i w:val="0"/>
                <w:iCs w:val="0"/>
                <w:color w:val="000000"/>
                <w:sz w:val="15"/>
                <w:szCs w:val="15"/>
                <w:u w:val="none"/>
              </w:rPr>
            </w:pPr>
          </w:p>
        </w:tc>
      </w:tr>
      <w:tr w14:paraId="0FCF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63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DB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[2080505]机关事业单位基本养老保险缴费支出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64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FC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CC2A">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D64D">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803D">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CE09">
            <w:pPr>
              <w:jc w:val="right"/>
              <w:rPr>
                <w:rFonts w:hint="eastAsia" w:ascii="宋体" w:hAnsi="宋体" w:eastAsia="宋体" w:cs="宋体"/>
                <w:i w:val="0"/>
                <w:iCs w:val="0"/>
                <w:color w:val="000000"/>
                <w:sz w:val="15"/>
                <w:szCs w:val="15"/>
                <w:u w:val="none"/>
              </w:rPr>
            </w:pPr>
          </w:p>
        </w:tc>
      </w:tr>
      <w:tr w14:paraId="269C1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CA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358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[2080506]机关事业单位职业年金缴费支出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9DB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C15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B231">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A2BF">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B8F9">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BB75">
            <w:pPr>
              <w:jc w:val="right"/>
              <w:rPr>
                <w:rFonts w:hint="eastAsia" w:ascii="宋体" w:hAnsi="宋体" w:eastAsia="宋体" w:cs="宋体"/>
                <w:i w:val="0"/>
                <w:iCs w:val="0"/>
                <w:color w:val="000000"/>
                <w:sz w:val="15"/>
                <w:szCs w:val="15"/>
                <w:u w:val="none"/>
              </w:rPr>
            </w:pPr>
          </w:p>
        </w:tc>
      </w:tr>
      <w:tr w14:paraId="4255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860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21A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[210]卫生健康支出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5B8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AB4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1B53">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0C7">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51C1">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2FAA">
            <w:pPr>
              <w:jc w:val="right"/>
              <w:rPr>
                <w:rFonts w:hint="eastAsia" w:ascii="宋体" w:hAnsi="宋体" w:eastAsia="宋体" w:cs="宋体"/>
                <w:b/>
                <w:bCs/>
                <w:i w:val="0"/>
                <w:iCs w:val="0"/>
                <w:color w:val="000000"/>
                <w:sz w:val="15"/>
                <w:szCs w:val="15"/>
                <w:u w:val="none"/>
              </w:rPr>
            </w:pPr>
          </w:p>
        </w:tc>
      </w:tr>
      <w:tr w14:paraId="2136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B182">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28D">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[21011]行政事业单位医疗</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EDEF">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FCEB">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C403">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2307">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907F">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256B">
            <w:pPr>
              <w:jc w:val="right"/>
              <w:rPr>
                <w:rFonts w:hint="eastAsia" w:ascii="宋体" w:hAnsi="宋体" w:eastAsia="宋体" w:cs="宋体"/>
                <w:b/>
                <w:bCs/>
                <w:i w:val="0"/>
                <w:iCs w:val="0"/>
                <w:color w:val="000000"/>
                <w:sz w:val="15"/>
                <w:szCs w:val="15"/>
                <w:u w:val="none"/>
              </w:rPr>
            </w:pPr>
          </w:p>
        </w:tc>
      </w:tr>
      <w:tr w14:paraId="5B4A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B5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BB9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[2101102]事业单位医疗</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2E5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77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4F5C">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A5F9">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2E5F">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53DB">
            <w:pPr>
              <w:jc w:val="right"/>
              <w:rPr>
                <w:rFonts w:hint="eastAsia" w:ascii="宋体" w:hAnsi="宋体" w:eastAsia="宋体" w:cs="宋体"/>
                <w:i w:val="0"/>
                <w:iCs w:val="0"/>
                <w:color w:val="000000"/>
                <w:sz w:val="15"/>
                <w:szCs w:val="15"/>
                <w:u w:val="none"/>
              </w:rPr>
            </w:pPr>
          </w:p>
        </w:tc>
      </w:tr>
      <w:tr w14:paraId="4176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1EB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B6C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[221]住房保障支出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C8D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DE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4566">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8003">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3194">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60D1">
            <w:pPr>
              <w:jc w:val="right"/>
              <w:rPr>
                <w:rFonts w:hint="eastAsia" w:ascii="宋体" w:hAnsi="宋体" w:eastAsia="宋体" w:cs="宋体"/>
                <w:b/>
                <w:bCs/>
                <w:i w:val="0"/>
                <w:iCs w:val="0"/>
                <w:color w:val="000000"/>
                <w:sz w:val="15"/>
                <w:szCs w:val="15"/>
                <w:u w:val="none"/>
              </w:rPr>
            </w:pPr>
          </w:p>
        </w:tc>
      </w:tr>
      <w:tr w14:paraId="4CE3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AF97">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D74B">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[22102]住房改革支出</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EAF1">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164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6256">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417C">
            <w:pPr>
              <w:jc w:val="right"/>
              <w:rPr>
                <w:rFonts w:hint="eastAsia" w:ascii="宋体" w:hAnsi="宋体" w:eastAsia="宋体" w:cs="宋体"/>
                <w:b/>
                <w:bCs/>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5E1F">
            <w:pPr>
              <w:jc w:val="right"/>
              <w:rPr>
                <w:rFonts w:hint="eastAsia" w:ascii="宋体" w:hAnsi="宋体" w:eastAsia="宋体" w:cs="宋体"/>
                <w:b/>
                <w:bCs/>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0B57">
            <w:pPr>
              <w:jc w:val="right"/>
              <w:rPr>
                <w:rFonts w:hint="eastAsia" w:ascii="宋体" w:hAnsi="宋体" w:eastAsia="宋体" w:cs="宋体"/>
                <w:b/>
                <w:bCs/>
                <w:i w:val="0"/>
                <w:iCs w:val="0"/>
                <w:color w:val="000000"/>
                <w:sz w:val="15"/>
                <w:szCs w:val="15"/>
                <w:u w:val="none"/>
              </w:rPr>
            </w:pPr>
          </w:p>
        </w:tc>
      </w:tr>
      <w:tr w14:paraId="6F9D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13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71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[2210201]住房公积金</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46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C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EC96">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418A">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1133">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95A3">
            <w:pPr>
              <w:jc w:val="right"/>
              <w:rPr>
                <w:rFonts w:hint="eastAsia" w:ascii="宋体" w:hAnsi="宋体" w:eastAsia="宋体" w:cs="宋体"/>
                <w:i w:val="0"/>
                <w:iCs w:val="0"/>
                <w:color w:val="000000"/>
                <w:sz w:val="15"/>
                <w:szCs w:val="15"/>
                <w:u w:val="none"/>
              </w:rPr>
            </w:pPr>
          </w:p>
        </w:tc>
      </w:tr>
      <w:tr w14:paraId="2EC3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BB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00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[2210202]提租补贴</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D4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B0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CCC9">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AC01">
            <w:pPr>
              <w:jc w:val="right"/>
              <w:rPr>
                <w:rFonts w:hint="eastAsia" w:ascii="宋体" w:hAnsi="宋体" w:eastAsia="宋体" w:cs="宋体"/>
                <w:i w:val="0"/>
                <w:iCs w:val="0"/>
                <w:color w:val="000000"/>
                <w:sz w:val="15"/>
                <w:szCs w:val="15"/>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0B3A">
            <w:pPr>
              <w:jc w:val="right"/>
              <w:rPr>
                <w:rFonts w:hint="eastAsia" w:ascii="宋体" w:hAnsi="宋体" w:eastAsia="宋体" w:cs="宋体"/>
                <w:i w:val="0"/>
                <w:iCs w:val="0"/>
                <w:color w:val="000000"/>
                <w:sz w:val="15"/>
                <w:szCs w:val="15"/>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621">
            <w:pPr>
              <w:jc w:val="right"/>
              <w:rPr>
                <w:rFonts w:hint="eastAsia" w:ascii="宋体" w:hAnsi="宋体" w:eastAsia="宋体" w:cs="宋体"/>
                <w:i w:val="0"/>
                <w:iCs w:val="0"/>
                <w:color w:val="000000"/>
                <w:sz w:val="15"/>
                <w:szCs w:val="15"/>
                <w:u w:val="none"/>
              </w:rPr>
            </w:pPr>
          </w:p>
        </w:tc>
      </w:tr>
    </w:tbl>
    <w:p w14:paraId="53FEDF28"/>
    <w:p w14:paraId="2EA3C406"/>
    <w:tbl>
      <w:tblPr>
        <w:tblStyle w:val="4"/>
        <w:tblW w:w="96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3324"/>
        <w:gridCol w:w="1608"/>
        <w:gridCol w:w="1764"/>
        <w:gridCol w:w="1525"/>
      </w:tblGrid>
      <w:tr w14:paraId="05C2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4" w:type="dxa"/>
            <w:tcBorders>
              <w:top w:val="nil"/>
              <w:left w:val="nil"/>
              <w:bottom w:val="nil"/>
              <w:right w:val="nil"/>
            </w:tcBorders>
            <w:shd w:val="clear" w:color="auto" w:fill="auto"/>
            <w:noWrap/>
            <w:vAlign w:val="center"/>
          </w:tcPr>
          <w:p w14:paraId="77D47B9B">
            <w:pPr>
              <w:jc w:val="center"/>
              <w:rPr>
                <w:rFonts w:hint="eastAsia" w:ascii="宋体" w:hAnsi="宋体" w:eastAsia="宋体" w:cs="宋体"/>
                <w:i w:val="0"/>
                <w:iCs w:val="0"/>
                <w:color w:val="000000"/>
                <w:sz w:val="20"/>
                <w:szCs w:val="20"/>
                <w:u w:val="none"/>
              </w:rPr>
            </w:pPr>
          </w:p>
        </w:tc>
        <w:tc>
          <w:tcPr>
            <w:tcW w:w="3324" w:type="dxa"/>
            <w:tcBorders>
              <w:top w:val="nil"/>
              <w:left w:val="nil"/>
              <w:bottom w:val="nil"/>
              <w:right w:val="nil"/>
            </w:tcBorders>
            <w:shd w:val="clear" w:color="auto" w:fill="auto"/>
            <w:noWrap/>
            <w:vAlign w:val="center"/>
          </w:tcPr>
          <w:p w14:paraId="2778026D">
            <w:pPr>
              <w:jc w:val="center"/>
              <w:rPr>
                <w:rFonts w:hint="eastAsia" w:ascii="宋体" w:hAnsi="宋体" w:eastAsia="宋体" w:cs="宋体"/>
                <w:i w:val="0"/>
                <w:iCs w:val="0"/>
                <w:color w:val="000000"/>
                <w:sz w:val="20"/>
                <w:szCs w:val="20"/>
                <w:u w:val="none"/>
              </w:rPr>
            </w:pPr>
          </w:p>
        </w:tc>
        <w:tc>
          <w:tcPr>
            <w:tcW w:w="1608" w:type="dxa"/>
            <w:tcBorders>
              <w:top w:val="nil"/>
              <w:left w:val="nil"/>
              <w:bottom w:val="nil"/>
              <w:right w:val="nil"/>
            </w:tcBorders>
            <w:shd w:val="clear" w:color="auto" w:fill="auto"/>
            <w:noWrap/>
            <w:vAlign w:val="center"/>
          </w:tcPr>
          <w:p w14:paraId="2A5F9290">
            <w:pPr>
              <w:jc w:val="center"/>
              <w:rPr>
                <w:rFonts w:hint="eastAsia" w:ascii="宋体" w:hAnsi="宋体" w:eastAsia="宋体" w:cs="宋体"/>
                <w:i w:val="0"/>
                <w:iCs w:val="0"/>
                <w:color w:val="000000"/>
                <w:sz w:val="20"/>
                <w:szCs w:val="20"/>
                <w:u w:val="none"/>
              </w:rPr>
            </w:pPr>
          </w:p>
        </w:tc>
        <w:tc>
          <w:tcPr>
            <w:tcW w:w="1764" w:type="dxa"/>
            <w:tcBorders>
              <w:top w:val="nil"/>
              <w:left w:val="nil"/>
              <w:bottom w:val="nil"/>
              <w:right w:val="nil"/>
            </w:tcBorders>
            <w:shd w:val="clear" w:color="auto" w:fill="auto"/>
            <w:noWrap/>
            <w:vAlign w:val="center"/>
          </w:tcPr>
          <w:p w14:paraId="0C97D262">
            <w:pPr>
              <w:jc w:val="center"/>
              <w:rPr>
                <w:rFonts w:hint="eastAsia" w:ascii="宋体" w:hAnsi="宋体" w:eastAsia="宋体" w:cs="宋体"/>
                <w:i w:val="0"/>
                <w:iCs w:val="0"/>
                <w:color w:val="000000"/>
                <w:sz w:val="20"/>
                <w:szCs w:val="20"/>
                <w:u w:val="none"/>
              </w:rPr>
            </w:pPr>
          </w:p>
        </w:tc>
        <w:tc>
          <w:tcPr>
            <w:tcW w:w="1524" w:type="dxa"/>
            <w:tcBorders>
              <w:top w:val="nil"/>
              <w:left w:val="nil"/>
              <w:bottom w:val="nil"/>
              <w:right w:val="nil"/>
            </w:tcBorders>
            <w:shd w:val="clear" w:color="auto" w:fill="auto"/>
            <w:noWrap/>
            <w:vAlign w:val="center"/>
          </w:tcPr>
          <w:p w14:paraId="79EF2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预算公开表3</w:t>
            </w:r>
          </w:p>
        </w:tc>
      </w:tr>
      <w:tr w14:paraId="1DEF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shd w:val="clear" w:color="auto" w:fill="auto"/>
            <w:noWrap/>
            <w:vAlign w:val="center"/>
          </w:tcPr>
          <w:p w14:paraId="16F2A6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2022年预算支出总表</w:t>
            </w:r>
          </w:p>
        </w:tc>
      </w:tr>
      <w:tr w14:paraId="4BC7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14:paraId="0703DAA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E43117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4ECA7B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6BD719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9F18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93D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A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14:paraId="4B77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4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A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4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9767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EC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C36B">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680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2,268.026314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07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1,927.886314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C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14:paraId="089B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7732">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08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1D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882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96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14:paraId="6811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80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9B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[20402]公安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33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A1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A2E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340.140000</w:t>
            </w:r>
          </w:p>
        </w:tc>
      </w:tr>
      <w:tr w14:paraId="66D3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A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C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[2040299]其他公安支出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D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1,774.471468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F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1,434.331468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7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340.140000</w:t>
            </w:r>
          </w:p>
        </w:tc>
      </w:tr>
      <w:tr w14:paraId="6340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C88C">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3F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09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11F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63E2">
            <w:pPr>
              <w:jc w:val="right"/>
              <w:rPr>
                <w:rFonts w:hint="eastAsia" w:ascii="宋体" w:hAnsi="宋体" w:eastAsia="宋体" w:cs="宋体"/>
                <w:b/>
                <w:bCs/>
                <w:i w:val="0"/>
                <w:iCs w:val="0"/>
                <w:color w:val="000000"/>
                <w:sz w:val="20"/>
                <w:szCs w:val="20"/>
                <w:u w:val="none"/>
              </w:rPr>
            </w:pPr>
          </w:p>
        </w:tc>
      </w:tr>
      <w:tr w14:paraId="1855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0A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88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[20805]行政事业单位养老支出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B5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A7D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224.511719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1930">
            <w:pPr>
              <w:jc w:val="right"/>
              <w:rPr>
                <w:rFonts w:hint="eastAsia" w:ascii="宋体" w:hAnsi="宋体" w:eastAsia="宋体" w:cs="宋体"/>
                <w:b/>
                <w:bCs/>
                <w:i w:val="0"/>
                <w:iCs w:val="0"/>
                <w:color w:val="000000"/>
                <w:sz w:val="20"/>
                <w:szCs w:val="20"/>
                <w:u w:val="none"/>
              </w:rPr>
            </w:pPr>
          </w:p>
        </w:tc>
      </w:tr>
      <w:tr w14:paraId="202A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0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F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[2080502]事业单位离退休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C6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13.735796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D33C">
            <w:pPr>
              <w:jc w:val="right"/>
              <w:rPr>
                <w:rFonts w:hint="eastAsia" w:ascii="宋体" w:hAnsi="宋体" w:eastAsia="宋体" w:cs="宋体"/>
                <w:i w:val="0"/>
                <w:iCs w:val="0"/>
                <w:color w:val="000000"/>
                <w:sz w:val="20"/>
                <w:szCs w:val="20"/>
                <w:u w:val="none"/>
              </w:rPr>
            </w:pPr>
          </w:p>
        </w:tc>
      </w:tr>
      <w:tr w14:paraId="59FE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E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28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[2080505]机关事业单位基本</w:t>
            </w:r>
          </w:p>
          <w:p w14:paraId="76ACC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E3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202.793101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4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202.793101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76B9">
            <w:pPr>
              <w:jc w:val="right"/>
              <w:rPr>
                <w:rFonts w:hint="eastAsia" w:ascii="宋体" w:hAnsi="宋体" w:eastAsia="宋体" w:cs="宋体"/>
                <w:i w:val="0"/>
                <w:iCs w:val="0"/>
                <w:color w:val="000000"/>
                <w:sz w:val="20"/>
                <w:szCs w:val="20"/>
                <w:u w:val="none"/>
              </w:rPr>
            </w:pPr>
          </w:p>
        </w:tc>
      </w:tr>
      <w:tr w14:paraId="4D32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94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[2080506]机关事业单位</w:t>
            </w:r>
          </w:p>
          <w:p w14:paraId="34A7B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1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A6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7.982822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3D41">
            <w:pPr>
              <w:jc w:val="right"/>
              <w:rPr>
                <w:rFonts w:hint="eastAsia" w:ascii="宋体" w:hAnsi="宋体" w:eastAsia="宋体" w:cs="宋体"/>
                <w:i w:val="0"/>
                <w:iCs w:val="0"/>
                <w:color w:val="000000"/>
                <w:sz w:val="20"/>
                <w:szCs w:val="20"/>
                <w:u w:val="none"/>
              </w:rPr>
            </w:pPr>
          </w:p>
        </w:tc>
      </w:tr>
      <w:tr w14:paraId="6CE3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C65E">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D2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B8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B6F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7535">
            <w:pPr>
              <w:jc w:val="right"/>
              <w:rPr>
                <w:rFonts w:hint="eastAsia" w:ascii="宋体" w:hAnsi="宋体" w:eastAsia="宋体" w:cs="宋体"/>
                <w:b/>
                <w:bCs/>
                <w:i w:val="0"/>
                <w:iCs w:val="0"/>
                <w:color w:val="000000"/>
                <w:sz w:val="20"/>
                <w:szCs w:val="20"/>
                <w:u w:val="none"/>
              </w:rPr>
            </w:pPr>
          </w:p>
        </w:tc>
      </w:tr>
      <w:tr w14:paraId="1E9F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9A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E5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[21011]行政事业单位医疗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E24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74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084A">
            <w:pPr>
              <w:jc w:val="right"/>
              <w:rPr>
                <w:rFonts w:hint="eastAsia" w:ascii="宋体" w:hAnsi="宋体" w:eastAsia="宋体" w:cs="宋体"/>
                <w:b/>
                <w:bCs/>
                <w:i w:val="0"/>
                <w:iCs w:val="0"/>
                <w:color w:val="000000"/>
                <w:sz w:val="20"/>
                <w:szCs w:val="20"/>
                <w:u w:val="none"/>
              </w:rPr>
            </w:pPr>
          </w:p>
        </w:tc>
      </w:tr>
      <w:tr w14:paraId="0276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6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8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[2101102]事业单位医疗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D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D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81.737012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6389">
            <w:pPr>
              <w:jc w:val="right"/>
              <w:rPr>
                <w:rFonts w:hint="eastAsia" w:ascii="宋体" w:hAnsi="宋体" w:eastAsia="宋体" w:cs="宋体"/>
                <w:i w:val="0"/>
                <w:iCs w:val="0"/>
                <w:color w:val="000000"/>
                <w:sz w:val="20"/>
                <w:szCs w:val="20"/>
                <w:u w:val="none"/>
              </w:rPr>
            </w:pPr>
          </w:p>
        </w:tc>
      </w:tr>
      <w:tr w14:paraId="637A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818">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D4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538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C1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B85B">
            <w:pPr>
              <w:jc w:val="right"/>
              <w:rPr>
                <w:rFonts w:hint="eastAsia" w:ascii="宋体" w:hAnsi="宋体" w:eastAsia="宋体" w:cs="宋体"/>
                <w:b/>
                <w:bCs/>
                <w:i w:val="0"/>
                <w:iCs w:val="0"/>
                <w:color w:val="000000"/>
                <w:sz w:val="20"/>
                <w:szCs w:val="20"/>
                <w:u w:val="none"/>
              </w:rPr>
            </w:pPr>
          </w:p>
        </w:tc>
      </w:tr>
      <w:tr w14:paraId="3EC0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7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1B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[22102]住房改革支出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CDC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38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187.306115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75CF">
            <w:pPr>
              <w:jc w:val="right"/>
              <w:rPr>
                <w:rFonts w:hint="eastAsia" w:ascii="宋体" w:hAnsi="宋体" w:eastAsia="宋体" w:cs="宋体"/>
                <w:b/>
                <w:bCs/>
                <w:i w:val="0"/>
                <w:iCs w:val="0"/>
                <w:color w:val="000000"/>
                <w:sz w:val="20"/>
                <w:szCs w:val="20"/>
                <w:u w:val="none"/>
              </w:rPr>
            </w:pPr>
          </w:p>
        </w:tc>
      </w:tr>
      <w:tr w14:paraId="0CB2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E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E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9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4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167.524019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1653">
            <w:pPr>
              <w:jc w:val="right"/>
              <w:rPr>
                <w:rFonts w:hint="eastAsia" w:ascii="宋体" w:hAnsi="宋体" w:eastAsia="宋体" w:cs="宋体"/>
                <w:i w:val="0"/>
                <w:iCs w:val="0"/>
                <w:color w:val="000000"/>
                <w:sz w:val="20"/>
                <w:szCs w:val="20"/>
                <w:u w:val="none"/>
              </w:rPr>
            </w:pPr>
          </w:p>
        </w:tc>
      </w:tr>
      <w:tr w14:paraId="29C0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C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2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[2210202]提租补贴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D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19.782096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4071">
            <w:pPr>
              <w:jc w:val="right"/>
              <w:rPr>
                <w:rFonts w:hint="eastAsia" w:ascii="宋体" w:hAnsi="宋体" w:eastAsia="宋体" w:cs="宋体"/>
                <w:i w:val="0"/>
                <w:iCs w:val="0"/>
                <w:color w:val="000000"/>
                <w:sz w:val="20"/>
                <w:szCs w:val="20"/>
                <w:u w:val="none"/>
              </w:rPr>
            </w:pPr>
          </w:p>
        </w:tc>
      </w:tr>
    </w:tbl>
    <w:p w14:paraId="7C52CCCE"/>
    <w:p w14:paraId="3C04E461"/>
    <w:p w14:paraId="16FBFD6E"/>
    <w:p w14:paraId="32831771"/>
    <w:p w14:paraId="30E4FD85"/>
    <w:p w14:paraId="7201C0E1"/>
    <w:p w14:paraId="5F471A9C"/>
    <w:p w14:paraId="4D883A64"/>
    <w:p w14:paraId="0E771759"/>
    <w:p w14:paraId="5B485007"/>
    <w:p w14:paraId="794D1B5D"/>
    <w:p w14:paraId="48DAED4B"/>
    <w:p w14:paraId="6F3FD054"/>
    <w:p w14:paraId="6A28850A"/>
    <w:p w14:paraId="77F0A48F"/>
    <w:p w14:paraId="0B51E440"/>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1446"/>
        <w:gridCol w:w="886"/>
        <w:gridCol w:w="1663"/>
        <w:gridCol w:w="1623"/>
        <w:gridCol w:w="232"/>
        <w:gridCol w:w="324"/>
        <w:gridCol w:w="1297"/>
      </w:tblGrid>
      <w:tr w14:paraId="219F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6" w:type="pct"/>
            <w:tcBorders>
              <w:top w:val="nil"/>
              <w:left w:val="nil"/>
              <w:bottom w:val="nil"/>
              <w:right w:val="nil"/>
            </w:tcBorders>
            <w:shd w:val="clear" w:color="auto" w:fill="auto"/>
            <w:noWrap/>
            <w:vAlign w:val="center"/>
          </w:tcPr>
          <w:p w14:paraId="7B295606">
            <w:pPr>
              <w:jc w:val="both"/>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14:paraId="5136809C">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center"/>
          </w:tcPr>
          <w:p w14:paraId="711ECBDC">
            <w:pPr>
              <w:jc w:val="center"/>
              <w:rPr>
                <w:rFonts w:hint="eastAsia" w:ascii="宋体" w:hAnsi="宋体" w:eastAsia="宋体" w:cs="宋体"/>
                <w:i w:val="0"/>
                <w:iCs w:val="0"/>
                <w:color w:val="000000"/>
                <w:sz w:val="15"/>
                <w:szCs w:val="15"/>
                <w:u w:val="none"/>
              </w:rPr>
            </w:pPr>
          </w:p>
        </w:tc>
        <w:tc>
          <w:tcPr>
            <w:tcW w:w="975" w:type="pct"/>
            <w:tcBorders>
              <w:top w:val="nil"/>
              <w:left w:val="nil"/>
              <w:bottom w:val="nil"/>
              <w:right w:val="nil"/>
            </w:tcBorders>
            <w:shd w:val="clear" w:color="auto" w:fill="auto"/>
            <w:noWrap/>
            <w:vAlign w:val="center"/>
          </w:tcPr>
          <w:p w14:paraId="6529BEA8">
            <w:pPr>
              <w:jc w:val="center"/>
              <w:rPr>
                <w:rFonts w:hint="eastAsia" w:ascii="宋体" w:hAnsi="宋体" w:eastAsia="宋体" w:cs="宋体"/>
                <w:i w:val="0"/>
                <w:iCs w:val="0"/>
                <w:color w:val="000000"/>
                <w:sz w:val="15"/>
                <w:szCs w:val="15"/>
                <w:u w:val="none"/>
              </w:rPr>
            </w:pPr>
          </w:p>
        </w:tc>
        <w:tc>
          <w:tcPr>
            <w:tcW w:w="1088" w:type="pct"/>
            <w:gridSpan w:val="2"/>
            <w:tcBorders>
              <w:top w:val="nil"/>
              <w:left w:val="nil"/>
              <w:bottom w:val="nil"/>
              <w:right w:val="nil"/>
            </w:tcBorders>
            <w:shd w:val="clear" w:color="auto" w:fill="auto"/>
            <w:noWrap/>
            <w:vAlign w:val="center"/>
          </w:tcPr>
          <w:p w14:paraId="576EBC62">
            <w:pPr>
              <w:jc w:val="center"/>
              <w:rPr>
                <w:rFonts w:hint="eastAsia" w:ascii="宋体" w:hAnsi="宋体" w:eastAsia="宋体" w:cs="宋体"/>
                <w:i w:val="0"/>
                <w:iCs w:val="0"/>
                <w:color w:val="000000"/>
                <w:sz w:val="15"/>
                <w:szCs w:val="15"/>
                <w:u w:val="none"/>
              </w:rPr>
            </w:pPr>
          </w:p>
        </w:tc>
        <w:tc>
          <w:tcPr>
            <w:tcW w:w="190" w:type="pct"/>
            <w:tcBorders>
              <w:top w:val="nil"/>
              <w:left w:val="nil"/>
              <w:bottom w:val="nil"/>
              <w:right w:val="nil"/>
            </w:tcBorders>
            <w:shd w:val="clear" w:color="auto" w:fill="auto"/>
            <w:noWrap/>
            <w:vAlign w:val="center"/>
          </w:tcPr>
          <w:p w14:paraId="63C98981">
            <w:pPr>
              <w:jc w:val="right"/>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center"/>
          </w:tcPr>
          <w:p w14:paraId="021979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预算公开表4</w:t>
            </w:r>
          </w:p>
        </w:tc>
      </w:tr>
      <w:tr w14:paraId="75B7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8"/>
            <w:tcBorders>
              <w:top w:val="nil"/>
              <w:left w:val="nil"/>
              <w:bottom w:val="nil"/>
              <w:right w:val="nil"/>
            </w:tcBorders>
            <w:shd w:val="clear" w:color="auto" w:fill="auto"/>
            <w:noWrap/>
            <w:vAlign w:val="center"/>
          </w:tcPr>
          <w:p w14:paraId="5013DDB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28"/>
                <w:szCs w:val="28"/>
                <w:u w:val="none"/>
                <w:lang w:val="en-US" w:eastAsia="zh-CN" w:bidi="ar"/>
              </w:rPr>
              <w:t>2022年财政拨款收支总表</w:t>
            </w:r>
          </w:p>
        </w:tc>
      </w:tr>
      <w:tr w14:paraId="2EF2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6" w:type="pct"/>
            <w:tcBorders>
              <w:top w:val="nil"/>
              <w:left w:val="nil"/>
              <w:bottom w:val="nil"/>
              <w:right w:val="nil"/>
            </w:tcBorders>
            <w:shd w:val="clear" w:color="auto" w:fill="auto"/>
            <w:noWrap/>
            <w:vAlign w:val="center"/>
          </w:tcPr>
          <w:p w14:paraId="686531E9">
            <w:pPr>
              <w:jc w:val="center"/>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14:paraId="6B0F8BDE">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center"/>
          </w:tcPr>
          <w:p w14:paraId="0AEABA84">
            <w:pPr>
              <w:jc w:val="center"/>
              <w:rPr>
                <w:rFonts w:hint="eastAsia" w:ascii="宋体" w:hAnsi="宋体" w:eastAsia="宋体" w:cs="宋体"/>
                <w:i w:val="0"/>
                <w:iCs w:val="0"/>
                <w:color w:val="000000"/>
                <w:sz w:val="15"/>
                <w:szCs w:val="15"/>
                <w:u w:val="none"/>
              </w:rPr>
            </w:pPr>
          </w:p>
        </w:tc>
        <w:tc>
          <w:tcPr>
            <w:tcW w:w="975" w:type="pct"/>
            <w:tcBorders>
              <w:top w:val="nil"/>
              <w:left w:val="nil"/>
              <w:bottom w:val="nil"/>
              <w:right w:val="nil"/>
            </w:tcBorders>
            <w:shd w:val="clear" w:color="auto" w:fill="auto"/>
            <w:noWrap/>
            <w:vAlign w:val="center"/>
          </w:tcPr>
          <w:p w14:paraId="116325B2">
            <w:pPr>
              <w:jc w:val="center"/>
              <w:rPr>
                <w:rFonts w:hint="eastAsia" w:ascii="宋体" w:hAnsi="宋体" w:eastAsia="宋体" w:cs="宋体"/>
                <w:i w:val="0"/>
                <w:iCs w:val="0"/>
                <w:color w:val="000000"/>
                <w:sz w:val="15"/>
                <w:szCs w:val="15"/>
                <w:u w:val="none"/>
              </w:rPr>
            </w:pPr>
          </w:p>
        </w:tc>
        <w:tc>
          <w:tcPr>
            <w:tcW w:w="952" w:type="pct"/>
            <w:tcBorders>
              <w:top w:val="nil"/>
              <w:left w:val="nil"/>
              <w:bottom w:val="nil"/>
              <w:right w:val="nil"/>
            </w:tcBorders>
            <w:shd w:val="clear" w:color="auto" w:fill="auto"/>
            <w:noWrap/>
            <w:vAlign w:val="center"/>
          </w:tcPr>
          <w:p w14:paraId="7E03770B">
            <w:pPr>
              <w:jc w:val="center"/>
              <w:rPr>
                <w:rFonts w:hint="eastAsia" w:ascii="宋体" w:hAnsi="宋体" w:eastAsia="宋体" w:cs="宋体"/>
                <w:i w:val="0"/>
                <w:iCs w:val="0"/>
                <w:color w:val="000000"/>
                <w:sz w:val="15"/>
                <w:szCs w:val="15"/>
                <w:u w:val="none"/>
              </w:rPr>
            </w:pPr>
          </w:p>
        </w:tc>
        <w:tc>
          <w:tcPr>
            <w:tcW w:w="326" w:type="pct"/>
            <w:gridSpan w:val="2"/>
            <w:tcBorders>
              <w:top w:val="nil"/>
              <w:left w:val="nil"/>
              <w:bottom w:val="nil"/>
              <w:right w:val="nil"/>
            </w:tcBorders>
            <w:shd w:val="clear" w:color="auto" w:fill="auto"/>
            <w:noWrap/>
            <w:vAlign w:val="center"/>
          </w:tcPr>
          <w:p w14:paraId="6F08FB51">
            <w:pPr>
              <w:jc w:val="right"/>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center"/>
          </w:tcPr>
          <w:p w14:paraId="7E18E8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r>
      <w:tr w14:paraId="27240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6B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收入</w:t>
            </w:r>
          </w:p>
        </w:tc>
        <w:tc>
          <w:tcPr>
            <w:tcW w:w="353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D38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支出</w:t>
            </w:r>
          </w:p>
        </w:tc>
      </w:tr>
      <w:tr w14:paraId="59A2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0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E2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E43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301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DC2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金额</w:t>
            </w:r>
          </w:p>
        </w:tc>
      </w:tr>
      <w:tr w14:paraId="065C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17CC">
            <w:pPr>
              <w:jc w:val="center"/>
              <w:rPr>
                <w:rFonts w:hint="eastAsia" w:ascii="宋体" w:hAnsi="宋体" w:eastAsia="宋体" w:cs="宋体"/>
                <w:i w:val="0"/>
                <w:iCs w:val="0"/>
                <w:color w:val="000000"/>
                <w:sz w:val="15"/>
                <w:szCs w:val="15"/>
                <w:u w:val="none"/>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61DC">
            <w:pPr>
              <w:jc w:val="center"/>
              <w:rPr>
                <w:rFonts w:hint="eastAsia" w:ascii="宋体" w:hAnsi="宋体" w:eastAsia="宋体" w:cs="宋体"/>
                <w:i w:val="0"/>
                <w:iCs w:val="0"/>
                <w:color w:val="000000"/>
                <w:sz w:val="15"/>
                <w:szCs w:val="15"/>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84C">
            <w:pPr>
              <w:jc w:val="center"/>
              <w:rPr>
                <w:rFonts w:hint="eastAsia" w:ascii="宋体" w:hAnsi="宋体" w:eastAsia="宋体" w:cs="宋体"/>
                <w:i w:val="0"/>
                <w:iCs w:val="0"/>
                <w:color w:val="000000"/>
                <w:sz w:val="15"/>
                <w:szCs w:val="15"/>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F4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4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一般公共预算</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1C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政府性基金</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931FC">
            <w:pPr>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w:t>
            </w:r>
          </w:p>
        </w:tc>
      </w:tr>
      <w:tr w14:paraId="7F0C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05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一、一般公共预算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13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1F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一般公共服务支出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0F14">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2B54">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7544">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4659">
            <w:pPr>
              <w:jc w:val="right"/>
              <w:rPr>
                <w:rFonts w:hint="eastAsia" w:ascii="宋体" w:hAnsi="宋体" w:eastAsia="宋体" w:cs="宋体"/>
                <w:i w:val="0"/>
                <w:iCs w:val="0"/>
                <w:color w:val="000000"/>
                <w:sz w:val="15"/>
                <w:szCs w:val="15"/>
                <w:u w:val="none"/>
              </w:rPr>
            </w:pPr>
          </w:p>
        </w:tc>
      </w:tr>
      <w:tr w14:paraId="28ACB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1D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二、政府性基金预算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2E5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38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外交支出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FC47">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C384">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BE9F">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4C35">
            <w:pPr>
              <w:jc w:val="right"/>
              <w:rPr>
                <w:rFonts w:hint="eastAsia" w:ascii="宋体" w:hAnsi="宋体" w:eastAsia="宋体" w:cs="宋体"/>
                <w:i w:val="0"/>
                <w:iCs w:val="0"/>
                <w:color w:val="000000"/>
                <w:sz w:val="15"/>
                <w:szCs w:val="15"/>
                <w:u w:val="none"/>
              </w:rPr>
            </w:pPr>
          </w:p>
        </w:tc>
      </w:tr>
      <w:tr w14:paraId="09D0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A9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三、国有资本经营预算</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88FC">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9D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国防支出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93C5">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88F1">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5590">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00EE">
            <w:pPr>
              <w:jc w:val="right"/>
              <w:rPr>
                <w:rFonts w:hint="eastAsia" w:ascii="宋体" w:hAnsi="宋体" w:eastAsia="宋体" w:cs="宋体"/>
                <w:i w:val="0"/>
                <w:iCs w:val="0"/>
                <w:color w:val="000000"/>
                <w:sz w:val="15"/>
                <w:szCs w:val="15"/>
                <w:u w:val="none"/>
              </w:rPr>
            </w:pPr>
          </w:p>
        </w:tc>
      </w:tr>
      <w:tr w14:paraId="590C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0EB7">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734C">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6D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公共安全支出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A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3BF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8A6">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3919">
            <w:pPr>
              <w:jc w:val="right"/>
              <w:rPr>
                <w:rFonts w:hint="eastAsia" w:ascii="宋体" w:hAnsi="宋体" w:eastAsia="宋体" w:cs="宋体"/>
                <w:i w:val="0"/>
                <w:iCs w:val="0"/>
                <w:color w:val="000000"/>
                <w:sz w:val="15"/>
                <w:szCs w:val="15"/>
                <w:u w:val="none"/>
              </w:rPr>
            </w:pPr>
          </w:p>
        </w:tc>
      </w:tr>
      <w:tr w14:paraId="3119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C547">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A99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1F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教育支出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A4D6">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F045">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8187">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7584">
            <w:pPr>
              <w:jc w:val="right"/>
              <w:rPr>
                <w:rFonts w:hint="eastAsia" w:ascii="宋体" w:hAnsi="宋体" w:eastAsia="宋体" w:cs="宋体"/>
                <w:i w:val="0"/>
                <w:iCs w:val="0"/>
                <w:color w:val="000000"/>
                <w:sz w:val="15"/>
                <w:szCs w:val="15"/>
                <w:u w:val="none"/>
              </w:rPr>
            </w:pPr>
          </w:p>
        </w:tc>
      </w:tr>
      <w:tr w14:paraId="6F46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D4FC">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5DA">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D4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科学技术支出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C3AC">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7717">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9851">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AF62">
            <w:pPr>
              <w:jc w:val="right"/>
              <w:rPr>
                <w:rFonts w:hint="eastAsia" w:ascii="宋体" w:hAnsi="宋体" w:eastAsia="宋体" w:cs="宋体"/>
                <w:i w:val="0"/>
                <w:iCs w:val="0"/>
                <w:color w:val="000000"/>
                <w:sz w:val="15"/>
                <w:szCs w:val="15"/>
                <w:u w:val="none"/>
              </w:rPr>
            </w:pPr>
          </w:p>
        </w:tc>
      </w:tr>
      <w:tr w14:paraId="0BEC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1959">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C573">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4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文化旅游体育与传媒支出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667A">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64D4">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5478">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C7F1">
            <w:pPr>
              <w:jc w:val="right"/>
              <w:rPr>
                <w:rFonts w:hint="eastAsia" w:ascii="宋体" w:hAnsi="宋体" w:eastAsia="宋体" w:cs="宋体"/>
                <w:i w:val="0"/>
                <w:iCs w:val="0"/>
                <w:color w:val="000000"/>
                <w:sz w:val="15"/>
                <w:szCs w:val="15"/>
                <w:u w:val="none"/>
              </w:rPr>
            </w:pPr>
          </w:p>
        </w:tc>
      </w:tr>
      <w:tr w14:paraId="2014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5949">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DFE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E9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A3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30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224.511719</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D66D">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C0A2">
            <w:pPr>
              <w:jc w:val="right"/>
              <w:rPr>
                <w:rFonts w:hint="eastAsia" w:ascii="宋体" w:hAnsi="宋体" w:eastAsia="宋体" w:cs="宋体"/>
                <w:i w:val="0"/>
                <w:iCs w:val="0"/>
                <w:color w:val="000000"/>
                <w:sz w:val="15"/>
                <w:szCs w:val="15"/>
                <w:u w:val="none"/>
              </w:rPr>
            </w:pPr>
          </w:p>
        </w:tc>
      </w:tr>
      <w:tr w14:paraId="43F5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380B">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3743">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52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社会保险基金支出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041A">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E2E0">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2DB4">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554E">
            <w:pPr>
              <w:jc w:val="right"/>
              <w:rPr>
                <w:rFonts w:hint="eastAsia" w:ascii="宋体" w:hAnsi="宋体" w:eastAsia="宋体" w:cs="宋体"/>
                <w:i w:val="0"/>
                <w:iCs w:val="0"/>
                <w:color w:val="000000"/>
                <w:sz w:val="15"/>
                <w:szCs w:val="15"/>
                <w:u w:val="none"/>
              </w:rPr>
            </w:pPr>
          </w:p>
        </w:tc>
      </w:tr>
      <w:tr w14:paraId="436C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07C1">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D67">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C6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10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20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A6DA">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3B1">
            <w:pPr>
              <w:jc w:val="right"/>
              <w:rPr>
                <w:rFonts w:hint="eastAsia" w:ascii="宋体" w:hAnsi="宋体" w:eastAsia="宋体" w:cs="宋体"/>
                <w:i w:val="0"/>
                <w:iCs w:val="0"/>
                <w:color w:val="000000"/>
                <w:sz w:val="15"/>
                <w:szCs w:val="15"/>
                <w:u w:val="none"/>
              </w:rPr>
            </w:pPr>
          </w:p>
        </w:tc>
      </w:tr>
      <w:tr w14:paraId="2A5E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1F6B">
            <w:pPr>
              <w:jc w:val="left"/>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F2DE">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0D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节能环保支出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42D4">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51A">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27D8">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1F4B">
            <w:pPr>
              <w:jc w:val="right"/>
              <w:rPr>
                <w:rFonts w:hint="eastAsia" w:ascii="宋体" w:hAnsi="宋体" w:eastAsia="宋体" w:cs="宋体"/>
                <w:i w:val="0"/>
                <w:iCs w:val="0"/>
                <w:color w:val="000000"/>
                <w:sz w:val="15"/>
                <w:szCs w:val="15"/>
                <w:u w:val="none"/>
              </w:rPr>
            </w:pPr>
          </w:p>
        </w:tc>
      </w:tr>
      <w:tr w14:paraId="0C1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BB8B">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35CC">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65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城乡社区支出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AA63">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CA8F">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ECC">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8358">
            <w:pPr>
              <w:jc w:val="right"/>
              <w:rPr>
                <w:rFonts w:hint="eastAsia" w:ascii="宋体" w:hAnsi="宋体" w:eastAsia="宋体" w:cs="宋体"/>
                <w:i w:val="0"/>
                <w:iCs w:val="0"/>
                <w:color w:val="000000"/>
                <w:sz w:val="15"/>
                <w:szCs w:val="15"/>
                <w:u w:val="none"/>
              </w:rPr>
            </w:pPr>
          </w:p>
        </w:tc>
      </w:tr>
      <w:tr w14:paraId="1AA8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8EA0">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3360">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2D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农林水支出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CF37">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DF66">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357">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3F8">
            <w:pPr>
              <w:jc w:val="right"/>
              <w:rPr>
                <w:rFonts w:hint="eastAsia" w:ascii="宋体" w:hAnsi="宋体" w:eastAsia="宋体" w:cs="宋体"/>
                <w:i w:val="0"/>
                <w:iCs w:val="0"/>
                <w:color w:val="000000"/>
                <w:sz w:val="15"/>
                <w:szCs w:val="15"/>
                <w:u w:val="none"/>
              </w:rPr>
            </w:pPr>
          </w:p>
        </w:tc>
      </w:tr>
      <w:tr w14:paraId="17FE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C77D">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4C5A">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1F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交通运输支出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0339">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1AE8">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4E62">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26DF">
            <w:pPr>
              <w:jc w:val="right"/>
              <w:rPr>
                <w:rFonts w:hint="eastAsia" w:ascii="宋体" w:hAnsi="宋体" w:eastAsia="宋体" w:cs="宋体"/>
                <w:i w:val="0"/>
                <w:iCs w:val="0"/>
                <w:color w:val="000000"/>
                <w:sz w:val="15"/>
                <w:szCs w:val="15"/>
                <w:u w:val="none"/>
              </w:rPr>
            </w:pPr>
          </w:p>
        </w:tc>
      </w:tr>
      <w:tr w14:paraId="339E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9C8E">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271B">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F9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资源勘探工业信息等支出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8102">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7EA5">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DCC">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3EFE">
            <w:pPr>
              <w:jc w:val="right"/>
              <w:rPr>
                <w:rFonts w:hint="eastAsia" w:ascii="宋体" w:hAnsi="宋体" w:eastAsia="宋体" w:cs="宋体"/>
                <w:i w:val="0"/>
                <w:iCs w:val="0"/>
                <w:color w:val="000000"/>
                <w:sz w:val="15"/>
                <w:szCs w:val="15"/>
                <w:u w:val="none"/>
              </w:rPr>
            </w:pPr>
          </w:p>
        </w:tc>
      </w:tr>
      <w:tr w14:paraId="59D2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271D">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488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F48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商业服务业等支出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DA78">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DA54">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B048">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1410">
            <w:pPr>
              <w:jc w:val="right"/>
              <w:rPr>
                <w:rFonts w:hint="eastAsia" w:ascii="宋体" w:hAnsi="宋体" w:eastAsia="宋体" w:cs="宋体"/>
                <w:i w:val="0"/>
                <w:iCs w:val="0"/>
                <w:color w:val="000000"/>
                <w:sz w:val="15"/>
                <w:szCs w:val="15"/>
                <w:u w:val="none"/>
              </w:rPr>
            </w:pPr>
          </w:p>
        </w:tc>
      </w:tr>
      <w:tr w14:paraId="2C6A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3E9D">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4AA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39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金融支出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7F51">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70BA">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3C7">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E2A6">
            <w:pPr>
              <w:jc w:val="right"/>
              <w:rPr>
                <w:rFonts w:hint="eastAsia" w:ascii="宋体" w:hAnsi="宋体" w:eastAsia="宋体" w:cs="宋体"/>
                <w:i w:val="0"/>
                <w:iCs w:val="0"/>
                <w:color w:val="000000"/>
                <w:sz w:val="15"/>
                <w:szCs w:val="15"/>
                <w:u w:val="none"/>
              </w:rPr>
            </w:pPr>
          </w:p>
        </w:tc>
      </w:tr>
      <w:tr w14:paraId="0662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608B">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E397">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6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援助其他地区支出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45F0">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2A0E">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C0F4">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2A96">
            <w:pPr>
              <w:jc w:val="right"/>
              <w:rPr>
                <w:rFonts w:hint="eastAsia" w:ascii="宋体" w:hAnsi="宋体" w:eastAsia="宋体" w:cs="宋体"/>
                <w:i w:val="0"/>
                <w:iCs w:val="0"/>
                <w:color w:val="000000"/>
                <w:sz w:val="15"/>
                <w:szCs w:val="15"/>
                <w:u w:val="none"/>
              </w:rPr>
            </w:pPr>
          </w:p>
        </w:tc>
      </w:tr>
      <w:tr w14:paraId="589E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A108">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B6D4">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BE0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自然资源海洋气象等支出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F3DF">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D67D">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217C">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5955">
            <w:pPr>
              <w:jc w:val="right"/>
              <w:rPr>
                <w:rFonts w:hint="eastAsia" w:ascii="宋体" w:hAnsi="宋体" w:eastAsia="宋体" w:cs="宋体"/>
                <w:i w:val="0"/>
                <w:iCs w:val="0"/>
                <w:color w:val="000000"/>
                <w:sz w:val="15"/>
                <w:szCs w:val="15"/>
                <w:u w:val="none"/>
              </w:rPr>
            </w:pPr>
          </w:p>
        </w:tc>
      </w:tr>
      <w:tr w14:paraId="597A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374A">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3CF9">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06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C1E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EAE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187.306115</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383D">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9ABC">
            <w:pPr>
              <w:jc w:val="right"/>
              <w:rPr>
                <w:rFonts w:hint="eastAsia" w:ascii="宋体" w:hAnsi="宋体" w:eastAsia="宋体" w:cs="宋体"/>
                <w:i w:val="0"/>
                <w:iCs w:val="0"/>
                <w:color w:val="000000"/>
                <w:sz w:val="15"/>
                <w:szCs w:val="15"/>
                <w:u w:val="none"/>
              </w:rPr>
            </w:pPr>
          </w:p>
        </w:tc>
      </w:tr>
      <w:tr w14:paraId="0290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C85F">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BDDC">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81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粮油物资储备支出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18D1">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0510">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CA40">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6D12">
            <w:pPr>
              <w:jc w:val="right"/>
              <w:rPr>
                <w:rFonts w:hint="eastAsia" w:ascii="宋体" w:hAnsi="宋体" w:eastAsia="宋体" w:cs="宋体"/>
                <w:i w:val="0"/>
                <w:iCs w:val="0"/>
                <w:color w:val="000000"/>
                <w:sz w:val="15"/>
                <w:szCs w:val="15"/>
                <w:u w:val="none"/>
              </w:rPr>
            </w:pPr>
          </w:p>
        </w:tc>
      </w:tr>
      <w:tr w14:paraId="02851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A708">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DC1F">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C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国有资本经营预算支出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0CE9">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A556">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03F2">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A1A5">
            <w:pPr>
              <w:jc w:val="right"/>
              <w:rPr>
                <w:rFonts w:hint="eastAsia" w:ascii="宋体" w:hAnsi="宋体" w:eastAsia="宋体" w:cs="宋体"/>
                <w:i w:val="0"/>
                <w:iCs w:val="0"/>
                <w:color w:val="000000"/>
                <w:sz w:val="15"/>
                <w:szCs w:val="15"/>
                <w:u w:val="none"/>
              </w:rPr>
            </w:pPr>
          </w:p>
        </w:tc>
      </w:tr>
      <w:tr w14:paraId="5F63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CC62">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85FD">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A2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灾害防治及应急管理支出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9149">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48C3">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40FE">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E9E">
            <w:pPr>
              <w:jc w:val="right"/>
              <w:rPr>
                <w:rFonts w:hint="eastAsia" w:ascii="宋体" w:hAnsi="宋体" w:eastAsia="宋体" w:cs="宋体"/>
                <w:i w:val="0"/>
                <w:iCs w:val="0"/>
                <w:color w:val="000000"/>
                <w:sz w:val="15"/>
                <w:szCs w:val="15"/>
                <w:u w:val="none"/>
              </w:rPr>
            </w:pPr>
          </w:p>
        </w:tc>
      </w:tr>
      <w:tr w14:paraId="2794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2987">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CB23">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3E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预备费</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4D7C">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D4F0">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7087">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F924">
            <w:pPr>
              <w:jc w:val="right"/>
              <w:rPr>
                <w:rFonts w:hint="eastAsia" w:ascii="宋体" w:hAnsi="宋体" w:eastAsia="宋体" w:cs="宋体"/>
                <w:i w:val="0"/>
                <w:iCs w:val="0"/>
                <w:color w:val="000000"/>
                <w:sz w:val="15"/>
                <w:szCs w:val="15"/>
                <w:u w:val="none"/>
              </w:rPr>
            </w:pPr>
          </w:p>
        </w:tc>
      </w:tr>
      <w:tr w14:paraId="5B33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71FA">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061E">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0B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64B8">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435">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A7B3">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C7C2">
            <w:pPr>
              <w:jc w:val="right"/>
              <w:rPr>
                <w:rFonts w:hint="eastAsia" w:ascii="宋体" w:hAnsi="宋体" w:eastAsia="宋体" w:cs="宋体"/>
                <w:i w:val="0"/>
                <w:iCs w:val="0"/>
                <w:color w:val="000000"/>
                <w:sz w:val="15"/>
                <w:szCs w:val="15"/>
                <w:u w:val="none"/>
              </w:rPr>
            </w:pPr>
          </w:p>
        </w:tc>
      </w:tr>
      <w:tr w14:paraId="4961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82D0">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C426">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2C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转移性支出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BC8D">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91C3">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1934">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A25A">
            <w:pPr>
              <w:jc w:val="right"/>
              <w:rPr>
                <w:rFonts w:hint="eastAsia" w:ascii="宋体" w:hAnsi="宋体" w:eastAsia="宋体" w:cs="宋体"/>
                <w:i w:val="0"/>
                <w:iCs w:val="0"/>
                <w:color w:val="000000"/>
                <w:sz w:val="15"/>
                <w:szCs w:val="15"/>
                <w:u w:val="none"/>
              </w:rPr>
            </w:pPr>
          </w:p>
        </w:tc>
      </w:tr>
      <w:tr w14:paraId="58F01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E1A5">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F236">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9A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债务还本支出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D08">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E557">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B1E0">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E51C">
            <w:pPr>
              <w:jc w:val="right"/>
              <w:rPr>
                <w:rFonts w:hint="eastAsia" w:ascii="宋体" w:hAnsi="宋体" w:eastAsia="宋体" w:cs="宋体"/>
                <w:i w:val="0"/>
                <w:iCs w:val="0"/>
                <w:color w:val="000000"/>
                <w:sz w:val="15"/>
                <w:szCs w:val="15"/>
                <w:u w:val="none"/>
              </w:rPr>
            </w:pPr>
          </w:p>
        </w:tc>
      </w:tr>
      <w:tr w14:paraId="285F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5633">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E1CF">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D0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债务付息支出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296C">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F268">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7A59">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E9C1">
            <w:pPr>
              <w:jc w:val="right"/>
              <w:rPr>
                <w:rFonts w:hint="eastAsia" w:ascii="宋体" w:hAnsi="宋体" w:eastAsia="宋体" w:cs="宋体"/>
                <w:i w:val="0"/>
                <w:iCs w:val="0"/>
                <w:color w:val="000000"/>
                <w:sz w:val="15"/>
                <w:szCs w:val="15"/>
                <w:u w:val="none"/>
              </w:rPr>
            </w:pPr>
          </w:p>
        </w:tc>
      </w:tr>
      <w:tr w14:paraId="0E21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2CCE">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8F21">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BBC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债务发行费用支出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3465">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6AD6">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EB2D">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FF62">
            <w:pPr>
              <w:jc w:val="right"/>
              <w:rPr>
                <w:rFonts w:hint="eastAsia" w:ascii="宋体" w:hAnsi="宋体" w:eastAsia="宋体" w:cs="宋体"/>
                <w:i w:val="0"/>
                <w:iCs w:val="0"/>
                <w:color w:val="000000"/>
                <w:sz w:val="15"/>
                <w:szCs w:val="15"/>
                <w:u w:val="none"/>
              </w:rPr>
            </w:pPr>
          </w:p>
        </w:tc>
      </w:tr>
      <w:tr w14:paraId="7A6E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5123">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7462">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09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抗疫特别国债安排的支出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F1CF">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841E">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89AB">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450">
            <w:pPr>
              <w:jc w:val="right"/>
              <w:rPr>
                <w:rFonts w:hint="eastAsia" w:ascii="宋体" w:hAnsi="宋体" w:eastAsia="宋体" w:cs="宋体"/>
                <w:i w:val="0"/>
                <w:iCs w:val="0"/>
                <w:color w:val="000000"/>
                <w:sz w:val="15"/>
                <w:szCs w:val="15"/>
                <w:u w:val="none"/>
              </w:rPr>
            </w:pPr>
          </w:p>
        </w:tc>
      </w:tr>
      <w:tr w14:paraId="0BBC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E97F">
            <w:pPr>
              <w:jc w:val="center"/>
              <w:rPr>
                <w:rFonts w:hint="eastAsia" w:ascii="宋体" w:hAnsi="宋体" w:eastAsia="宋体" w:cs="宋体"/>
                <w:i w:val="0"/>
                <w:iCs w:val="0"/>
                <w:color w:val="000000"/>
                <w:sz w:val="15"/>
                <w:szCs w:val="15"/>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1617">
            <w:pPr>
              <w:jc w:val="right"/>
              <w:rPr>
                <w:rFonts w:hint="eastAsia" w:ascii="宋体" w:hAnsi="宋体" w:eastAsia="宋体" w:cs="宋体"/>
                <w:i w:val="0"/>
                <w:iCs w:val="0"/>
                <w:color w:val="000000"/>
                <w:sz w:val="15"/>
                <w:szCs w:val="15"/>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325A">
            <w:pPr>
              <w:jc w:val="left"/>
              <w:rPr>
                <w:rFonts w:hint="eastAsia" w:ascii="宋体" w:hAnsi="宋体" w:eastAsia="宋体" w:cs="宋体"/>
                <w:i w:val="0"/>
                <w:iCs w:val="0"/>
                <w:color w:val="000000"/>
                <w:sz w:val="15"/>
                <w:szCs w:val="15"/>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F2FB">
            <w:pPr>
              <w:jc w:val="right"/>
              <w:rPr>
                <w:rFonts w:hint="eastAsia" w:ascii="宋体" w:hAnsi="宋体" w:eastAsia="宋体" w:cs="宋体"/>
                <w:i w:val="0"/>
                <w:iCs w:val="0"/>
                <w:color w:val="000000"/>
                <w:sz w:val="15"/>
                <w:szCs w:val="15"/>
                <w:u w:val="none"/>
              </w:rPr>
            </w:pP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2D06">
            <w:pPr>
              <w:jc w:val="right"/>
              <w:rPr>
                <w:rFonts w:hint="eastAsia" w:ascii="宋体" w:hAnsi="宋体" w:eastAsia="宋体" w:cs="宋体"/>
                <w:i w:val="0"/>
                <w:iCs w:val="0"/>
                <w:color w:val="000000"/>
                <w:sz w:val="15"/>
                <w:szCs w:val="15"/>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45FB">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3AF07">
            <w:pPr>
              <w:jc w:val="right"/>
              <w:rPr>
                <w:rFonts w:hint="eastAsia" w:ascii="宋体" w:hAnsi="宋体" w:eastAsia="宋体" w:cs="宋体"/>
                <w:i w:val="0"/>
                <w:iCs w:val="0"/>
                <w:color w:val="000000"/>
                <w:sz w:val="15"/>
                <w:szCs w:val="15"/>
                <w:u w:val="none"/>
              </w:rPr>
            </w:pPr>
          </w:p>
        </w:tc>
      </w:tr>
      <w:tr w14:paraId="6338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DD0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本年收入合计</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4B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35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本年支出合计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CAB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24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2,268.026314</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96B8">
            <w:pPr>
              <w:jc w:val="right"/>
              <w:rPr>
                <w:rFonts w:hint="eastAsia" w:ascii="宋体" w:hAnsi="宋体" w:eastAsia="宋体" w:cs="宋体"/>
                <w:i w:val="0"/>
                <w:iCs w:val="0"/>
                <w:color w:val="000000"/>
                <w:sz w:val="15"/>
                <w:szCs w:val="15"/>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9F2">
            <w:pPr>
              <w:jc w:val="right"/>
              <w:rPr>
                <w:rFonts w:hint="eastAsia" w:ascii="宋体" w:hAnsi="宋体" w:eastAsia="宋体" w:cs="宋体"/>
                <w:i w:val="0"/>
                <w:iCs w:val="0"/>
                <w:color w:val="000000"/>
                <w:sz w:val="15"/>
                <w:szCs w:val="15"/>
                <w:u w:val="none"/>
              </w:rPr>
            </w:pPr>
          </w:p>
        </w:tc>
      </w:tr>
      <w:tr w14:paraId="4868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16" w:type="pct"/>
            <w:tcBorders>
              <w:top w:val="nil"/>
              <w:left w:val="nil"/>
              <w:bottom w:val="nil"/>
              <w:right w:val="nil"/>
            </w:tcBorders>
            <w:shd w:val="clear" w:color="auto" w:fill="auto"/>
            <w:noWrap/>
            <w:vAlign w:val="center"/>
          </w:tcPr>
          <w:p w14:paraId="1018C4E2">
            <w:pPr>
              <w:jc w:val="center"/>
              <w:rPr>
                <w:rFonts w:hint="eastAsia" w:ascii="宋体" w:hAnsi="宋体" w:eastAsia="宋体" w:cs="宋体"/>
                <w:i w:val="0"/>
                <w:iCs w:val="0"/>
                <w:color w:val="000000"/>
                <w:sz w:val="15"/>
                <w:szCs w:val="15"/>
                <w:u w:val="none"/>
              </w:rPr>
            </w:pPr>
          </w:p>
        </w:tc>
        <w:tc>
          <w:tcPr>
            <w:tcW w:w="848" w:type="pct"/>
            <w:tcBorders>
              <w:top w:val="nil"/>
              <w:left w:val="nil"/>
              <w:bottom w:val="nil"/>
              <w:right w:val="nil"/>
            </w:tcBorders>
            <w:shd w:val="clear" w:color="auto" w:fill="auto"/>
            <w:noWrap/>
            <w:vAlign w:val="center"/>
          </w:tcPr>
          <w:p w14:paraId="6D8CF7D8">
            <w:pPr>
              <w:jc w:val="center"/>
              <w:rPr>
                <w:rFonts w:hint="eastAsia" w:ascii="宋体" w:hAnsi="宋体" w:eastAsia="宋体" w:cs="宋体"/>
                <w:i w:val="0"/>
                <w:iCs w:val="0"/>
                <w:color w:val="000000"/>
                <w:sz w:val="15"/>
                <w:szCs w:val="15"/>
                <w:u w:val="none"/>
              </w:rPr>
            </w:pPr>
          </w:p>
        </w:tc>
        <w:tc>
          <w:tcPr>
            <w:tcW w:w="519" w:type="pct"/>
            <w:tcBorders>
              <w:top w:val="nil"/>
              <w:left w:val="nil"/>
              <w:bottom w:val="nil"/>
              <w:right w:val="nil"/>
            </w:tcBorders>
            <w:shd w:val="clear" w:color="auto" w:fill="auto"/>
            <w:noWrap/>
            <w:vAlign w:val="bottom"/>
          </w:tcPr>
          <w:p w14:paraId="4EA7BEE5">
            <w:pPr>
              <w:rPr>
                <w:rFonts w:hint="eastAsia" w:ascii="Calibri" w:hAnsi="Calibri" w:cs="Calibri"/>
                <w:i w:val="0"/>
                <w:iCs w:val="0"/>
                <w:color w:val="000000"/>
                <w:sz w:val="15"/>
                <w:szCs w:val="15"/>
                <w:u w:val="none"/>
              </w:rPr>
            </w:pPr>
          </w:p>
        </w:tc>
        <w:tc>
          <w:tcPr>
            <w:tcW w:w="975" w:type="pct"/>
            <w:tcBorders>
              <w:top w:val="nil"/>
              <w:left w:val="nil"/>
              <w:bottom w:val="nil"/>
              <w:right w:val="nil"/>
            </w:tcBorders>
            <w:shd w:val="clear" w:color="auto" w:fill="auto"/>
            <w:noWrap/>
            <w:vAlign w:val="center"/>
          </w:tcPr>
          <w:p w14:paraId="2DA3D763">
            <w:pPr>
              <w:jc w:val="center"/>
              <w:rPr>
                <w:rFonts w:hint="eastAsia" w:ascii="宋体" w:hAnsi="宋体" w:eastAsia="宋体" w:cs="宋体"/>
                <w:i w:val="0"/>
                <w:iCs w:val="0"/>
                <w:color w:val="000000"/>
                <w:sz w:val="15"/>
                <w:szCs w:val="15"/>
                <w:u w:val="none"/>
              </w:rPr>
            </w:pPr>
          </w:p>
        </w:tc>
        <w:tc>
          <w:tcPr>
            <w:tcW w:w="952" w:type="pct"/>
            <w:tcBorders>
              <w:top w:val="nil"/>
              <w:left w:val="nil"/>
              <w:bottom w:val="nil"/>
              <w:right w:val="nil"/>
            </w:tcBorders>
            <w:shd w:val="clear" w:color="auto" w:fill="auto"/>
            <w:noWrap/>
            <w:vAlign w:val="center"/>
          </w:tcPr>
          <w:p w14:paraId="643FF5BD">
            <w:pPr>
              <w:jc w:val="center"/>
              <w:rPr>
                <w:rFonts w:hint="eastAsia" w:ascii="宋体" w:hAnsi="宋体" w:eastAsia="宋体" w:cs="宋体"/>
                <w:i w:val="0"/>
                <w:iCs w:val="0"/>
                <w:color w:val="000000"/>
                <w:sz w:val="15"/>
                <w:szCs w:val="15"/>
                <w:u w:val="none"/>
              </w:rPr>
            </w:pPr>
          </w:p>
        </w:tc>
        <w:tc>
          <w:tcPr>
            <w:tcW w:w="326" w:type="pct"/>
            <w:gridSpan w:val="2"/>
            <w:tcBorders>
              <w:top w:val="nil"/>
              <w:left w:val="nil"/>
              <w:bottom w:val="nil"/>
              <w:right w:val="nil"/>
            </w:tcBorders>
            <w:shd w:val="clear" w:color="auto" w:fill="auto"/>
            <w:noWrap/>
            <w:vAlign w:val="center"/>
          </w:tcPr>
          <w:p w14:paraId="2D062ED8">
            <w:pPr>
              <w:jc w:val="center"/>
              <w:rPr>
                <w:rFonts w:hint="eastAsia" w:ascii="宋体" w:hAnsi="宋体" w:eastAsia="宋体" w:cs="宋体"/>
                <w:i w:val="0"/>
                <w:iCs w:val="0"/>
                <w:color w:val="000000"/>
                <w:sz w:val="15"/>
                <w:szCs w:val="15"/>
                <w:u w:val="none"/>
              </w:rPr>
            </w:pPr>
          </w:p>
        </w:tc>
        <w:tc>
          <w:tcPr>
            <w:tcW w:w="760" w:type="pct"/>
            <w:tcBorders>
              <w:top w:val="nil"/>
              <w:left w:val="nil"/>
              <w:bottom w:val="nil"/>
              <w:right w:val="nil"/>
            </w:tcBorders>
            <w:shd w:val="clear" w:color="auto" w:fill="auto"/>
            <w:noWrap/>
            <w:vAlign w:val="bottom"/>
          </w:tcPr>
          <w:p w14:paraId="31DBC5E8">
            <w:pPr>
              <w:rPr>
                <w:rFonts w:hint="default" w:ascii="Calibri" w:hAnsi="Calibri" w:cs="Calibri"/>
                <w:i w:val="0"/>
                <w:iCs w:val="0"/>
                <w:color w:val="000000"/>
                <w:sz w:val="15"/>
                <w:szCs w:val="15"/>
                <w:u w:val="none"/>
              </w:rPr>
            </w:pPr>
          </w:p>
        </w:tc>
      </w:tr>
    </w:tbl>
    <w:p w14:paraId="60F9CE60"/>
    <w:p w14:paraId="7DD2A83F"/>
    <w:p w14:paraId="06515A78"/>
    <w:p w14:paraId="1494AC19"/>
    <w:p w14:paraId="5E2E00E3"/>
    <w:p w14:paraId="63973234"/>
    <w:p w14:paraId="55699CF5"/>
    <w:p w14:paraId="4808B71D"/>
    <w:p w14:paraId="4632701B"/>
    <w:p w14:paraId="00139D0A"/>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6"/>
        <w:gridCol w:w="2020"/>
        <w:gridCol w:w="1527"/>
        <w:gridCol w:w="1132"/>
        <w:gridCol w:w="1385"/>
        <w:gridCol w:w="222"/>
      </w:tblGrid>
      <w:tr w14:paraId="3FEA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1" w:type="pct"/>
            <w:tcBorders>
              <w:top w:val="nil"/>
              <w:left w:val="nil"/>
              <w:bottom w:val="nil"/>
              <w:right w:val="nil"/>
            </w:tcBorders>
            <w:shd w:val="clear" w:color="auto" w:fill="auto"/>
            <w:noWrap/>
            <w:vAlign w:val="center"/>
          </w:tcPr>
          <w:p w14:paraId="79883BFD">
            <w:pPr>
              <w:jc w:val="center"/>
              <w:rPr>
                <w:rFonts w:hint="eastAsia" w:ascii="宋体" w:hAnsi="宋体" w:eastAsia="宋体" w:cs="宋体"/>
                <w:i w:val="0"/>
                <w:iCs w:val="0"/>
                <w:color w:val="000000"/>
                <w:sz w:val="15"/>
                <w:szCs w:val="15"/>
                <w:u w:val="none"/>
              </w:rPr>
            </w:pPr>
          </w:p>
        </w:tc>
        <w:tc>
          <w:tcPr>
            <w:tcW w:w="1185" w:type="pct"/>
            <w:tcBorders>
              <w:top w:val="nil"/>
              <w:left w:val="nil"/>
              <w:bottom w:val="nil"/>
              <w:right w:val="nil"/>
            </w:tcBorders>
            <w:shd w:val="clear" w:color="auto" w:fill="auto"/>
            <w:noWrap/>
            <w:vAlign w:val="center"/>
          </w:tcPr>
          <w:p w14:paraId="72AD00EC">
            <w:pPr>
              <w:jc w:val="center"/>
              <w:rPr>
                <w:rFonts w:hint="eastAsia" w:ascii="宋体" w:hAnsi="宋体" w:eastAsia="宋体" w:cs="宋体"/>
                <w:i w:val="0"/>
                <w:iCs w:val="0"/>
                <w:color w:val="000000"/>
                <w:sz w:val="15"/>
                <w:szCs w:val="15"/>
                <w:u w:val="none"/>
              </w:rPr>
            </w:pPr>
          </w:p>
        </w:tc>
        <w:tc>
          <w:tcPr>
            <w:tcW w:w="895" w:type="pct"/>
            <w:tcBorders>
              <w:top w:val="nil"/>
              <w:left w:val="nil"/>
              <w:bottom w:val="nil"/>
              <w:right w:val="nil"/>
            </w:tcBorders>
            <w:shd w:val="clear" w:color="auto" w:fill="auto"/>
            <w:noWrap/>
            <w:vAlign w:val="center"/>
          </w:tcPr>
          <w:p w14:paraId="2786C40B">
            <w:pPr>
              <w:jc w:val="center"/>
              <w:rPr>
                <w:rFonts w:hint="eastAsia" w:ascii="宋体" w:hAnsi="宋体" w:eastAsia="宋体" w:cs="宋体"/>
                <w:i w:val="0"/>
                <w:iCs w:val="0"/>
                <w:color w:val="000000"/>
                <w:sz w:val="15"/>
                <w:szCs w:val="15"/>
                <w:u w:val="none"/>
              </w:rPr>
            </w:pPr>
          </w:p>
        </w:tc>
        <w:tc>
          <w:tcPr>
            <w:tcW w:w="664" w:type="pct"/>
            <w:tcBorders>
              <w:top w:val="nil"/>
              <w:left w:val="nil"/>
              <w:bottom w:val="nil"/>
              <w:right w:val="nil"/>
            </w:tcBorders>
            <w:shd w:val="clear" w:color="auto" w:fill="auto"/>
            <w:noWrap/>
            <w:vAlign w:val="center"/>
          </w:tcPr>
          <w:p w14:paraId="50E2BAB8">
            <w:pPr>
              <w:jc w:val="center"/>
              <w:rPr>
                <w:rFonts w:hint="eastAsia" w:ascii="宋体" w:hAnsi="宋体" w:eastAsia="宋体" w:cs="宋体"/>
                <w:i w:val="0"/>
                <w:iCs w:val="0"/>
                <w:color w:val="000000"/>
                <w:sz w:val="15"/>
                <w:szCs w:val="15"/>
                <w:u w:val="none"/>
              </w:rPr>
            </w:pPr>
          </w:p>
        </w:tc>
        <w:tc>
          <w:tcPr>
            <w:tcW w:w="812" w:type="pct"/>
            <w:tcBorders>
              <w:top w:val="nil"/>
              <w:left w:val="nil"/>
              <w:bottom w:val="nil"/>
              <w:right w:val="nil"/>
            </w:tcBorders>
            <w:shd w:val="clear" w:color="auto" w:fill="auto"/>
            <w:noWrap/>
            <w:vAlign w:val="center"/>
          </w:tcPr>
          <w:p w14:paraId="65AB73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预算公开表5</w:t>
            </w:r>
          </w:p>
        </w:tc>
        <w:tc>
          <w:tcPr>
            <w:tcW w:w="130" w:type="pct"/>
            <w:tcBorders>
              <w:top w:val="nil"/>
              <w:left w:val="nil"/>
              <w:bottom w:val="nil"/>
              <w:right w:val="nil"/>
            </w:tcBorders>
            <w:shd w:val="clear" w:color="auto" w:fill="auto"/>
            <w:noWrap/>
            <w:vAlign w:val="center"/>
          </w:tcPr>
          <w:p w14:paraId="70064903">
            <w:pPr>
              <w:jc w:val="center"/>
              <w:rPr>
                <w:rFonts w:hint="eastAsia" w:ascii="宋体" w:hAnsi="宋体" w:eastAsia="宋体" w:cs="宋体"/>
                <w:i w:val="0"/>
                <w:iCs w:val="0"/>
                <w:color w:val="000000"/>
                <w:sz w:val="15"/>
                <w:szCs w:val="15"/>
                <w:u w:val="none"/>
              </w:rPr>
            </w:pPr>
          </w:p>
        </w:tc>
      </w:tr>
      <w:tr w14:paraId="0F08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869" w:type="pct"/>
            <w:gridSpan w:val="5"/>
            <w:tcBorders>
              <w:top w:val="nil"/>
              <w:left w:val="nil"/>
              <w:bottom w:val="nil"/>
              <w:right w:val="nil"/>
            </w:tcBorders>
            <w:shd w:val="clear" w:color="auto" w:fill="auto"/>
            <w:noWrap/>
            <w:vAlign w:val="center"/>
          </w:tcPr>
          <w:p w14:paraId="5FB5DD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2022年一般公共预算支出预算表</w:t>
            </w:r>
          </w:p>
        </w:tc>
        <w:tc>
          <w:tcPr>
            <w:tcW w:w="130" w:type="pct"/>
            <w:tcBorders>
              <w:top w:val="nil"/>
              <w:left w:val="nil"/>
              <w:bottom w:val="nil"/>
              <w:right w:val="nil"/>
            </w:tcBorders>
            <w:shd w:val="clear" w:color="auto" w:fill="auto"/>
            <w:noWrap/>
            <w:vAlign w:val="center"/>
          </w:tcPr>
          <w:p w14:paraId="40F7AA56">
            <w:pPr>
              <w:jc w:val="center"/>
              <w:rPr>
                <w:rFonts w:hint="eastAsia" w:ascii="宋体" w:hAnsi="宋体" w:eastAsia="宋体" w:cs="宋体"/>
                <w:i w:val="0"/>
                <w:iCs w:val="0"/>
                <w:color w:val="000000"/>
                <w:sz w:val="15"/>
                <w:szCs w:val="15"/>
                <w:u w:val="none"/>
              </w:rPr>
            </w:pPr>
          </w:p>
        </w:tc>
      </w:tr>
      <w:tr w14:paraId="16F7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nil"/>
              <w:left w:val="nil"/>
              <w:bottom w:val="nil"/>
              <w:right w:val="nil"/>
            </w:tcBorders>
            <w:shd w:val="clear" w:color="auto" w:fill="auto"/>
            <w:noWrap/>
            <w:vAlign w:val="center"/>
          </w:tcPr>
          <w:p w14:paraId="1F665B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部门:[047013]大同市公安局人民警察教育中心</w:t>
            </w:r>
          </w:p>
        </w:tc>
        <w:tc>
          <w:tcPr>
            <w:tcW w:w="1185" w:type="pct"/>
            <w:tcBorders>
              <w:top w:val="nil"/>
              <w:left w:val="nil"/>
              <w:bottom w:val="nil"/>
              <w:right w:val="nil"/>
            </w:tcBorders>
            <w:shd w:val="clear" w:color="auto" w:fill="auto"/>
            <w:noWrap/>
            <w:vAlign w:val="center"/>
          </w:tcPr>
          <w:p w14:paraId="27E6BD49">
            <w:pPr>
              <w:jc w:val="center"/>
              <w:rPr>
                <w:rFonts w:hint="eastAsia" w:ascii="宋体" w:hAnsi="宋体" w:eastAsia="宋体" w:cs="宋体"/>
                <w:i w:val="0"/>
                <w:iCs w:val="0"/>
                <w:color w:val="000000"/>
                <w:sz w:val="15"/>
                <w:szCs w:val="15"/>
                <w:u w:val="none"/>
              </w:rPr>
            </w:pPr>
          </w:p>
        </w:tc>
        <w:tc>
          <w:tcPr>
            <w:tcW w:w="895" w:type="pct"/>
            <w:tcBorders>
              <w:top w:val="nil"/>
              <w:left w:val="nil"/>
              <w:bottom w:val="nil"/>
              <w:right w:val="nil"/>
            </w:tcBorders>
            <w:shd w:val="clear" w:color="auto" w:fill="auto"/>
            <w:noWrap/>
            <w:vAlign w:val="center"/>
          </w:tcPr>
          <w:p w14:paraId="6FC8CA88">
            <w:pPr>
              <w:jc w:val="center"/>
              <w:rPr>
                <w:rFonts w:hint="eastAsia" w:ascii="宋体" w:hAnsi="宋体" w:eastAsia="宋体" w:cs="宋体"/>
                <w:i w:val="0"/>
                <w:iCs w:val="0"/>
                <w:color w:val="000000"/>
                <w:sz w:val="15"/>
                <w:szCs w:val="15"/>
                <w:u w:val="none"/>
              </w:rPr>
            </w:pPr>
          </w:p>
        </w:tc>
        <w:tc>
          <w:tcPr>
            <w:tcW w:w="664" w:type="pct"/>
            <w:tcBorders>
              <w:top w:val="nil"/>
              <w:left w:val="nil"/>
              <w:bottom w:val="nil"/>
              <w:right w:val="nil"/>
            </w:tcBorders>
            <w:shd w:val="clear" w:color="auto" w:fill="auto"/>
            <w:noWrap/>
            <w:vAlign w:val="center"/>
          </w:tcPr>
          <w:p w14:paraId="363D3DDE">
            <w:pPr>
              <w:jc w:val="center"/>
              <w:rPr>
                <w:rFonts w:hint="eastAsia" w:ascii="宋体" w:hAnsi="宋体" w:eastAsia="宋体" w:cs="宋体"/>
                <w:i w:val="0"/>
                <w:iCs w:val="0"/>
                <w:color w:val="000000"/>
                <w:sz w:val="15"/>
                <w:szCs w:val="15"/>
                <w:u w:val="none"/>
              </w:rPr>
            </w:pPr>
          </w:p>
        </w:tc>
        <w:tc>
          <w:tcPr>
            <w:tcW w:w="812" w:type="pct"/>
            <w:tcBorders>
              <w:top w:val="nil"/>
              <w:left w:val="nil"/>
              <w:bottom w:val="nil"/>
              <w:right w:val="nil"/>
            </w:tcBorders>
            <w:shd w:val="clear" w:color="auto" w:fill="auto"/>
            <w:noWrap/>
            <w:vAlign w:val="center"/>
          </w:tcPr>
          <w:p w14:paraId="18DFB6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单位：万元</w:t>
            </w:r>
          </w:p>
        </w:tc>
        <w:tc>
          <w:tcPr>
            <w:tcW w:w="130" w:type="pct"/>
            <w:tcBorders>
              <w:top w:val="nil"/>
              <w:left w:val="nil"/>
              <w:bottom w:val="nil"/>
              <w:right w:val="nil"/>
            </w:tcBorders>
            <w:shd w:val="clear" w:color="auto" w:fill="auto"/>
            <w:noWrap/>
            <w:vAlign w:val="center"/>
          </w:tcPr>
          <w:p w14:paraId="4C2BE38E">
            <w:pPr>
              <w:jc w:val="center"/>
              <w:rPr>
                <w:rFonts w:hint="eastAsia" w:ascii="宋体" w:hAnsi="宋体" w:eastAsia="宋体" w:cs="宋体"/>
                <w:i w:val="0"/>
                <w:iCs w:val="0"/>
                <w:color w:val="000000"/>
                <w:sz w:val="15"/>
                <w:szCs w:val="15"/>
                <w:u w:val="none"/>
              </w:rPr>
            </w:pPr>
          </w:p>
        </w:tc>
      </w:tr>
      <w:tr w14:paraId="2791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1A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w:t>
            </w:r>
          </w:p>
        </w:tc>
        <w:tc>
          <w:tcPr>
            <w:tcW w:w="23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2A8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2022年预算数</w:t>
            </w:r>
          </w:p>
        </w:tc>
        <w:tc>
          <w:tcPr>
            <w:tcW w:w="130" w:type="pct"/>
            <w:tcBorders>
              <w:top w:val="nil"/>
              <w:left w:val="nil"/>
              <w:bottom w:val="nil"/>
              <w:right w:val="nil"/>
            </w:tcBorders>
            <w:shd w:val="clear" w:color="auto" w:fill="auto"/>
            <w:noWrap/>
            <w:vAlign w:val="center"/>
          </w:tcPr>
          <w:p w14:paraId="627884EA">
            <w:pPr>
              <w:jc w:val="center"/>
              <w:rPr>
                <w:rFonts w:hint="eastAsia" w:ascii="宋体" w:hAnsi="宋体" w:eastAsia="宋体" w:cs="宋体"/>
                <w:i w:val="0"/>
                <w:iCs w:val="0"/>
                <w:color w:val="000000"/>
                <w:sz w:val="15"/>
                <w:szCs w:val="15"/>
                <w:u w:val="none"/>
              </w:rPr>
            </w:pPr>
          </w:p>
        </w:tc>
      </w:tr>
      <w:tr w14:paraId="795D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D8B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科目编码</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EA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科目名称</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6B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合计</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FF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基本支出</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98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项目支出</w:t>
            </w:r>
          </w:p>
        </w:tc>
        <w:tc>
          <w:tcPr>
            <w:tcW w:w="130" w:type="pct"/>
            <w:tcBorders>
              <w:top w:val="nil"/>
              <w:left w:val="nil"/>
              <w:bottom w:val="nil"/>
              <w:right w:val="nil"/>
            </w:tcBorders>
            <w:shd w:val="clear" w:color="auto" w:fill="auto"/>
            <w:noWrap/>
            <w:vAlign w:val="center"/>
          </w:tcPr>
          <w:p w14:paraId="3F32BC6D">
            <w:pPr>
              <w:jc w:val="center"/>
              <w:rPr>
                <w:rFonts w:hint="eastAsia" w:ascii="宋体" w:hAnsi="宋体" w:eastAsia="宋体" w:cs="宋体"/>
                <w:i w:val="0"/>
                <w:iCs w:val="0"/>
                <w:color w:val="000000"/>
                <w:sz w:val="15"/>
                <w:szCs w:val="15"/>
                <w:u w:val="none"/>
              </w:rPr>
            </w:pPr>
          </w:p>
        </w:tc>
      </w:tr>
      <w:tr w14:paraId="5B0B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0965">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998B">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E0A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2,268.026314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18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1,927.886314</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3CB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14:paraId="463093A2">
            <w:pPr>
              <w:jc w:val="center"/>
              <w:rPr>
                <w:rFonts w:hint="eastAsia" w:ascii="宋体" w:hAnsi="宋体" w:eastAsia="宋体" w:cs="宋体"/>
                <w:i w:val="0"/>
                <w:iCs w:val="0"/>
                <w:color w:val="000000"/>
                <w:sz w:val="15"/>
                <w:szCs w:val="15"/>
                <w:u w:val="none"/>
              </w:rPr>
            </w:pPr>
          </w:p>
        </w:tc>
      </w:tr>
      <w:tr w14:paraId="74BD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ABE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[204]公共安全支出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DF5F">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7FDE">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2FD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4A6C">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14:paraId="0B297AFB">
            <w:pPr>
              <w:jc w:val="center"/>
              <w:rPr>
                <w:rFonts w:hint="eastAsia" w:ascii="宋体" w:hAnsi="宋体" w:eastAsia="宋体" w:cs="宋体"/>
                <w:i w:val="0"/>
                <w:iCs w:val="0"/>
                <w:color w:val="000000"/>
                <w:sz w:val="15"/>
                <w:szCs w:val="15"/>
                <w:u w:val="none"/>
              </w:rPr>
            </w:pPr>
          </w:p>
        </w:tc>
      </w:tr>
      <w:tr w14:paraId="4603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4FF8">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[20402]公安</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0476">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E702">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C0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9EC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14:paraId="02A64BAF">
            <w:pPr>
              <w:jc w:val="center"/>
              <w:rPr>
                <w:rFonts w:hint="eastAsia" w:ascii="宋体" w:hAnsi="宋体" w:eastAsia="宋体" w:cs="宋体"/>
                <w:i w:val="0"/>
                <w:iCs w:val="0"/>
                <w:color w:val="000000"/>
                <w:sz w:val="15"/>
                <w:szCs w:val="15"/>
                <w:u w:val="none"/>
              </w:rPr>
            </w:pPr>
          </w:p>
        </w:tc>
      </w:tr>
      <w:tr w14:paraId="4851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C6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2040299</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07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[2040299]其他公安支出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76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1,774.471468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51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1,434.331468</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42D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340.140000</w:t>
            </w:r>
          </w:p>
        </w:tc>
        <w:tc>
          <w:tcPr>
            <w:tcW w:w="130" w:type="pct"/>
            <w:tcBorders>
              <w:top w:val="nil"/>
              <w:left w:val="nil"/>
              <w:bottom w:val="nil"/>
              <w:right w:val="nil"/>
            </w:tcBorders>
            <w:shd w:val="clear" w:color="auto" w:fill="auto"/>
            <w:noWrap/>
            <w:vAlign w:val="center"/>
          </w:tcPr>
          <w:p w14:paraId="25887AF8">
            <w:pPr>
              <w:jc w:val="center"/>
              <w:rPr>
                <w:rFonts w:hint="eastAsia" w:ascii="宋体" w:hAnsi="宋体" w:eastAsia="宋体" w:cs="宋体"/>
                <w:i w:val="0"/>
                <w:iCs w:val="0"/>
                <w:color w:val="000000"/>
                <w:sz w:val="15"/>
                <w:szCs w:val="15"/>
                <w:u w:val="none"/>
              </w:rPr>
            </w:pPr>
          </w:p>
        </w:tc>
      </w:tr>
      <w:tr w14:paraId="68EE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D896">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[208]社会保障和就业支出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6D97">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74BA">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75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8FBE">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67D8FC97">
            <w:pPr>
              <w:rPr>
                <w:rFonts w:hint="eastAsia" w:ascii="Calibri" w:hAnsi="Calibri" w:cs="Calibri"/>
                <w:i w:val="0"/>
                <w:iCs w:val="0"/>
                <w:color w:val="000000"/>
                <w:sz w:val="15"/>
                <w:szCs w:val="15"/>
                <w:u w:val="none"/>
              </w:rPr>
            </w:pPr>
          </w:p>
        </w:tc>
      </w:tr>
      <w:tr w14:paraId="795D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BADF">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[20805]行政事业单位养老支出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DF39">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586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132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224.511719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0DAC">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1C00E3E7">
            <w:pPr>
              <w:rPr>
                <w:rFonts w:hint="default" w:ascii="Calibri" w:hAnsi="Calibri" w:cs="Calibri"/>
                <w:i w:val="0"/>
                <w:iCs w:val="0"/>
                <w:color w:val="000000"/>
                <w:sz w:val="15"/>
                <w:szCs w:val="15"/>
                <w:u w:val="none"/>
              </w:rPr>
            </w:pPr>
          </w:p>
        </w:tc>
      </w:tr>
      <w:tr w14:paraId="7D64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EC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34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[2080502]事业单位离退休</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AA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A1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13.735796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F61">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7503883C">
            <w:pPr>
              <w:rPr>
                <w:rFonts w:hint="default" w:ascii="Calibri" w:hAnsi="Calibri" w:cs="Calibri"/>
                <w:i w:val="0"/>
                <w:iCs w:val="0"/>
                <w:color w:val="000000"/>
                <w:sz w:val="15"/>
                <w:szCs w:val="15"/>
                <w:u w:val="none"/>
              </w:rPr>
            </w:pPr>
          </w:p>
        </w:tc>
      </w:tr>
      <w:tr w14:paraId="0426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AB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2080505</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55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[2080505]机关事业单位基本养老保险缴费支出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B6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D8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202.793101</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284D">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72E8F5D7">
            <w:pPr>
              <w:rPr>
                <w:rFonts w:hint="default" w:ascii="Calibri" w:hAnsi="Calibri" w:cs="Calibri"/>
                <w:i w:val="0"/>
                <w:iCs w:val="0"/>
                <w:color w:val="000000"/>
                <w:sz w:val="15"/>
                <w:szCs w:val="15"/>
                <w:u w:val="none"/>
              </w:rPr>
            </w:pPr>
          </w:p>
        </w:tc>
      </w:tr>
      <w:tr w14:paraId="377D2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14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2080506</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08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[2080506]机关事业单位职业年金缴费支出</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A1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AD1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7.982822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BF2D">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1C083428">
            <w:pPr>
              <w:rPr>
                <w:rFonts w:hint="default" w:ascii="Calibri" w:hAnsi="Calibri" w:cs="Calibri"/>
                <w:i w:val="0"/>
                <w:iCs w:val="0"/>
                <w:color w:val="000000"/>
                <w:sz w:val="15"/>
                <w:szCs w:val="15"/>
                <w:u w:val="none"/>
              </w:rPr>
            </w:pPr>
          </w:p>
        </w:tc>
      </w:tr>
      <w:tr w14:paraId="2837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D93D">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[210]卫生健康支出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789C">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DE84">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A3E8">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E643">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082C484D">
            <w:pPr>
              <w:rPr>
                <w:rFonts w:hint="default" w:ascii="Calibri" w:hAnsi="Calibri" w:cs="Calibri"/>
                <w:i w:val="0"/>
                <w:iCs w:val="0"/>
                <w:color w:val="000000"/>
                <w:sz w:val="15"/>
                <w:szCs w:val="15"/>
                <w:u w:val="none"/>
              </w:rPr>
            </w:pPr>
          </w:p>
        </w:tc>
      </w:tr>
      <w:tr w14:paraId="465A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9841">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[21011]行政事业单位医疗</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A5FC">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624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E2BD">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798D">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765B2A0C">
            <w:pPr>
              <w:rPr>
                <w:rFonts w:hint="default" w:ascii="Calibri" w:hAnsi="Calibri" w:cs="Calibri"/>
                <w:i w:val="0"/>
                <w:iCs w:val="0"/>
                <w:color w:val="000000"/>
                <w:sz w:val="15"/>
                <w:szCs w:val="15"/>
                <w:u w:val="none"/>
              </w:rPr>
            </w:pPr>
          </w:p>
        </w:tc>
      </w:tr>
      <w:tr w14:paraId="2135C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04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2101102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B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[2101102]事业单位医疗</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88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B3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81.737012</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5928">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4EB99E93">
            <w:pPr>
              <w:rPr>
                <w:rFonts w:hint="default" w:ascii="Calibri" w:hAnsi="Calibri" w:cs="Calibri"/>
                <w:i w:val="0"/>
                <w:iCs w:val="0"/>
                <w:color w:val="000000"/>
                <w:sz w:val="15"/>
                <w:szCs w:val="15"/>
                <w:u w:val="none"/>
              </w:rPr>
            </w:pPr>
          </w:p>
        </w:tc>
      </w:tr>
      <w:tr w14:paraId="329A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794">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[221]住房保障支出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9BFC">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A950">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E949">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7851">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1C69E278">
            <w:pPr>
              <w:rPr>
                <w:rFonts w:hint="default" w:ascii="Calibri" w:hAnsi="Calibri" w:cs="Calibri"/>
                <w:i w:val="0"/>
                <w:iCs w:val="0"/>
                <w:color w:val="000000"/>
                <w:sz w:val="15"/>
                <w:szCs w:val="15"/>
                <w:u w:val="none"/>
              </w:rPr>
            </w:pPr>
          </w:p>
        </w:tc>
      </w:tr>
      <w:tr w14:paraId="1D63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1D78">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　[22102]住房改革支出</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F3BB">
            <w:pPr>
              <w:jc w:val="left"/>
              <w:rPr>
                <w:rFonts w:hint="eastAsia" w:ascii="宋体" w:hAnsi="宋体" w:eastAsia="宋体" w:cs="宋体"/>
                <w:b/>
                <w:bCs/>
                <w:i w:val="0"/>
                <w:iCs w:val="0"/>
                <w:color w:val="000000"/>
                <w:sz w:val="15"/>
                <w:szCs w:val="15"/>
                <w:u w:val="none"/>
              </w:rPr>
            </w:pP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7FB7">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1725">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187.306115</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CF71">
            <w:pPr>
              <w:jc w:val="right"/>
              <w:rPr>
                <w:rFonts w:hint="eastAsia" w:ascii="宋体" w:hAnsi="宋体" w:eastAsia="宋体" w:cs="宋体"/>
                <w:b/>
                <w:bCs/>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60126C80">
            <w:pPr>
              <w:rPr>
                <w:rFonts w:hint="default" w:ascii="Calibri" w:hAnsi="Calibri" w:cs="Calibri"/>
                <w:i w:val="0"/>
                <w:iCs w:val="0"/>
                <w:color w:val="000000"/>
                <w:sz w:val="15"/>
                <w:szCs w:val="15"/>
                <w:u w:val="none"/>
              </w:rPr>
            </w:pPr>
          </w:p>
        </w:tc>
      </w:tr>
      <w:tr w14:paraId="5EC5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87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2210201</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3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[2210201]住房公积金</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536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FA4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167.524019</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EADE">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13CAC64C">
            <w:pPr>
              <w:rPr>
                <w:rFonts w:hint="default" w:ascii="Calibri" w:hAnsi="Calibri" w:cs="Calibri"/>
                <w:i w:val="0"/>
                <w:iCs w:val="0"/>
                <w:color w:val="000000"/>
                <w:sz w:val="15"/>
                <w:szCs w:val="15"/>
                <w:u w:val="none"/>
              </w:rPr>
            </w:pPr>
          </w:p>
        </w:tc>
      </w:tr>
      <w:tr w14:paraId="0705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B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2210202</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9E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[2210202]提租补贴</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A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CBF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19.782096</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D903">
            <w:pPr>
              <w:jc w:val="right"/>
              <w:rPr>
                <w:rFonts w:hint="eastAsia" w:ascii="宋体" w:hAnsi="宋体" w:eastAsia="宋体" w:cs="宋体"/>
                <w:i w:val="0"/>
                <w:iCs w:val="0"/>
                <w:color w:val="000000"/>
                <w:sz w:val="15"/>
                <w:szCs w:val="15"/>
                <w:u w:val="none"/>
              </w:rPr>
            </w:pPr>
          </w:p>
        </w:tc>
        <w:tc>
          <w:tcPr>
            <w:tcW w:w="130" w:type="pct"/>
            <w:tcBorders>
              <w:top w:val="nil"/>
              <w:left w:val="nil"/>
              <w:bottom w:val="nil"/>
              <w:right w:val="nil"/>
            </w:tcBorders>
            <w:shd w:val="clear" w:color="auto" w:fill="auto"/>
            <w:noWrap/>
            <w:vAlign w:val="bottom"/>
          </w:tcPr>
          <w:p w14:paraId="7938A46B">
            <w:pPr>
              <w:rPr>
                <w:rFonts w:hint="default" w:ascii="Calibri" w:hAnsi="Calibri" w:cs="Calibri"/>
                <w:i w:val="0"/>
                <w:iCs w:val="0"/>
                <w:color w:val="000000"/>
                <w:sz w:val="15"/>
                <w:szCs w:val="15"/>
                <w:u w:val="none"/>
              </w:rPr>
            </w:pPr>
          </w:p>
        </w:tc>
      </w:tr>
    </w:tbl>
    <w:p w14:paraId="7F048238"/>
    <w:p w14:paraId="16ADBDD1"/>
    <w:p w14:paraId="79A73400"/>
    <w:p w14:paraId="23E16D08"/>
    <w:p w14:paraId="6BBA7A63"/>
    <w:p w14:paraId="7FDAF351"/>
    <w:p w14:paraId="0D33AE08"/>
    <w:p w14:paraId="5447FDF5"/>
    <w:p w14:paraId="61EE5396"/>
    <w:p w14:paraId="04424521"/>
    <w:p w14:paraId="0D0A2BFC"/>
    <w:p w14:paraId="3732296D"/>
    <w:p w14:paraId="7148F684"/>
    <w:p w14:paraId="7862A298"/>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6"/>
        <w:gridCol w:w="1873"/>
        <w:gridCol w:w="1840"/>
        <w:gridCol w:w="530"/>
        <w:gridCol w:w="580"/>
        <w:gridCol w:w="580"/>
      </w:tblGrid>
      <w:tr w14:paraId="61AF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23" w:type="pct"/>
            <w:tcBorders>
              <w:top w:val="nil"/>
              <w:left w:val="nil"/>
              <w:bottom w:val="nil"/>
              <w:right w:val="nil"/>
            </w:tcBorders>
            <w:shd w:val="clear" w:color="auto" w:fill="auto"/>
            <w:noWrap/>
            <w:vAlign w:val="center"/>
          </w:tcPr>
          <w:p w14:paraId="59984810">
            <w:pPr>
              <w:jc w:val="center"/>
              <w:rPr>
                <w:rFonts w:hint="eastAsia" w:ascii="宋体" w:hAnsi="宋体" w:eastAsia="宋体" w:cs="宋体"/>
                <w:i w:val="0"/>
                <w:iCs w:val="0"/>
                <w:color w:val="000000"/>
                <w:sz w:val="20"/>
                <w:szCs w:val="20"/>
                <w:u w:val="none"/>
              </w:rPr>
            </w:pPr>
          </w:p>
        </w:tc>
        <w:tc>
          <w:tcPr>
            <w:tcW w:w="1166" w:type="pct"/>
            <w:tcBorders>
              <w:top w:val="nil"/>
              <w:left w:val="nil"/>
              <w:bottom w:val="nil"/>
              <w:right w:val="nil"/>
            </w:tcBorders>
            <w:shd w:val="clear" w:color="auto" w:fill="auto"/>
            <w:noWrap/>
            <w:vAlign w:val="center"/>
          </w:tcPr>
          <w:p w14:paraId="77290FA7">
            <w:pPr>
              <w:jc w:val="center"/>
              <w:rPr>
                <w:rFonts w:hint="eastAsia" w:ascii="宋体" w:hAnsi="宋体" w:eastAsia="宋体" w:cs="宋体"/>
                <w:i w:val="0"/>
                <w:iCs w:val="0"/>
                <w:color w:val="000000"/>
                <w:sz w:val="20"/>
                <w:szCs w:val="20"/>
                <w:u w:val="none"/>
              </w:rPr>
            </w:pPr>
          </w:p>
        </w:tc>
        <w:tc>
          <w:tcPr>
            <w:tcW w:w="1146" w:type="pct"/>
            <w:tcBorders>
              <w:top w:val="nil"/>
              <w:left w:val="nil"/>
              <w:bottom w:val="nil"/>
              <w:right w:val="nil"/>
            </w:tcBorders>
            <w:shd w:val="clear" w:color="auto" w:fill="auto"/>
            <w:noWrap/>
            <w:vAlign w:val="center"/>
          </w:tcPr>
          <w:p w14:paraId="2D4227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预算公开表6</w:t>
            </w:r>
          </w:p>
        </w:tc>
        <w:tc>
          <w:tcPr>
            <w:tcW w:w="421" w:type="pct"/>
            <w:tcBorders>
              <w:top w:val="nil"/>
              <w:left w:val="nil"/>
              <w:bottom w:val="nil"/>
              <w:right w:val="nil"/>
            </w:tcBorders>
            <w:shd w:val="clear" w:color="auto" w:fill="auto"/>
            <w:noWrap/>
            <w:vAlign w:val="center"/>
          </w:tcPr>
          <w:p w14:paraId="0B774240">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5BB35A07">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0D4EFCFB">
            <w:pPr>
              <w:jc w:val="center"/>
              <w:rPr>
                <w:rFonts w:hint="eastAsia" w:ascii="宋体" w:hAnsi="宋体" w:eastAsia="宋体" w:cs="宋体"/>
                <w:i w:val="0"/>
                <w:iCs w:val="0"/>
                <w:color w:val="000000"/>
                <w:sz w:val="20"/>
                <w:szCs w:val="20"/>
                <w:u w:val="none"/>
              </w:rPr>
            </w:pPr>
          </w:p>
        </w:tc>
      </w:tr>
      <w:tr w14:paraId="30EC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35" w:type="pct"/>
            <w:gridSpan w:val="3"/>
            <w:tcBorders>
              <w:top w:val="nil"/>
              <w:left w:val="nil"/>
              <w:bottom w:val="nil"/>
              <w:right w:val="nil"/>
            </w:tcBorders>
            <w:shd w:val="clear" w:color="auto" w:fill="auto"/>
            <w:noWrap/>
            <w:vAlign w:val="center"/>
          </w:tcPr>
          <w:p w14:paraId="77D24E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一般公共预算安排基本支出分经济科目表</w:t>
            </w:r>
          </w:p>
        </w:tc>
        <w:tc>
          <w:tcPr>
            <w:tcW w:w="421" w:type="pct"/>
            <w:tcBorders>
              <w:top w:val="nil"/>
              <w:left w:val="nil"/>
              <w:bottom w:val="nil"/>
              <w:right w:val="nil"/>
            </w:tcBorders>
            <w:shd w:val="clear" w:color="auto" w:fill="auto"/>
            <w:noWrap/>
            <w:vAlign w:val="center"/>
          </w:tcPr>
          <w:p w14:paraId="4FADF8A9">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669A78F7">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369A25DC">
            <w:pPr>
              <w:jc w:val="center"/>
              <w:rPr>
                <w:rFonts w:hint="eastAsia" w:ascii="宋体" w:hAnsi="宋体" w:eastAsia="宋体" w:cs="宋体"/>
                <w:i w:val="0"/>
                <w:iCs w:val="0"/>
                <w:color w:val="000000"/>
                <w:sz w:val="20"/>
                <w:szCs w:val="20"/>
                <w:u w:val="none"/>
              </w:rPr>
            </w:pPr>
          </w:p>
        </w:tc>
      </w:tr>
      <w:tr w14:paraId="77B5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3" w:type="pct"/>
            <w:tcBorders>
              <w:top w:val="nil"/>
              <w:left w:val="nil"/>
              <w:bottom w:val="nil"/>
              <w:right w:val="nil"/>
            </w:tcBorders>
            <w:shd w:val="clear" w:color="auto" w:fill="auto"/>
            <w:noWrap/>
            <w:vAlign w:val="center"/>
          </w:tcPr>
          <w:p w14:paraId="5B7BFD3A">
            <w:pPr>
              <w:jc w:val="center"/>
              <w:rPr>
                <w:rFonts w:hint="eastAsia" w:ascii="宋体" w:hAnsi="宋体" w:eastAsia="宋体" w:cs="宋体"/>
                <w:i w:val="0"/>
                <w:iCs w:val="0"/>
                <w:color w:val="000000"/>
                <w:sz w:val="20"/>
                <w:szCs w:val="20"/>
                <w:u w:val="none"/>
              </w:rPr>
            </w:pPr>
          </w:p>
        </w:tc>
        <w:tc>
          <w:tcPr>
            <w:tcW w:w="1166" w:type="pct"/>
            <w:tcBorders>
              <w:top w:val="nil"/>
              <w:left w:val="nil"/>
              <w:bottom w:val="nil"/>
              <w:right w:val="nil"/>
            </w:tcBorders>
            <w:shd w:val="clear" w:color="auto" w:fill="auto"/>
            <w:noWrap/>
            <w:vAlign w:val="center"/>
          </w:tcPr>
          <w:p w14:paraId="4762A09F">
            <w:pPr>
              <w:jc w:val="center"/>
              <w:rPr>
                <w:rFonts w:hint="eastAsia" w:ascii="宋体" w:hAnsi="宋体" w:eastAsia="宋体" w:cs="宋体"/>
                <w:i w:val="0"/>
                <w:iCs w:val="0"/>
                <w:color w:val="000000"/>
                <w:sz w:val="20"/>
                <w:szCs w:val="20"/>
                <w:u w:val="none"/>
              </w:rPr>
            </w:pPr>
          </w:p>
        </w:tc>
        <w:tc>
          <w:tcPr>
            <w:tcW w:w="1146" w:type="pct"/>
            <w:tcBorders>
              <w:top w:val="nil"/>
              <w:left w:val="nil"/>
              <w:bottom w:val="nil"/>
              <w:right w:val="nil"/>
            </w:tcBorders>
            <w:shd w:val="clear" w:color="auto" w:fill="auto"/>
            <w:noWrap/>
            <w:vAlign w:val="center"/>
          </w:tcPr>
          <w:p w14:paraId="5DEE4F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21" w:type="pct"/>
            <w:tcBorders>
              <w:top w:val="nil"/>
              <w:left w:val="nil"/>
              <w:bottom w:val="nil"/>
              <w:right w:val="nil"/>
            </w:tcBorders>
            <w:shd w:val="clear" w:color="auto" w:fill="auto"/>
            <w:noWrap/>
            <w:vAlign w:val="center"/>
          </w:tcPr>
          <w:p w14:paraId="2276CEDE">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45F39865">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3355FD7C">
            <w:pPr>
              <w:jc w:val="center"/>
              <w:rPr>
                <w:rFonts w:hint="eastAsia" w:ascii="宋体" w:hAnsi="宋体" w:eastAsia="宋体" w:cs="宋体"/>
                <w:i w:val="0"/>
                <w:iCs w:val="0"/>
                <w:color w:val="000000"/>
                <w:sz w:val="20"/>
                <w:szCs w:val="20"/>
                <w:u w:val="none"/>
              </w:rPr>
            </w:pPr>
          </w:p>
        </w:tc>
      </w:tr>
      <w:tr w14:paraId="25A1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7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经济科目名称</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8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6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21" w:type="pct"/>
            <w:tcBorders>
              <w:top w:val="nil"/>
              <w:left w:val="nil"/>
              <w:bottom w:val="nil"/>
              <w:right w:val="nil"/>
            </w:tcBorders>
            <w:shd w:val="clear" w:color="auto" w:fill="auto"/>
            <w:noWrap/>
            <w:vAlign w:val="center"/>
          </w:tcPr>
          <w:p w14:paraId="0128F17B">
            <w:pPr>
              <w:jc w:val="cente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14:paraId="536EB115">
            <w:pPr>
              <w:jc w:val="center"/>
              <w:rPr>
                <w:rFonts w:hint="eastAsia" w:ascii="宋体" w:hAnsi="宋体" w:eastAsia="宋体" w:cs="宋体"/>
                <w:i w:val="0"/>
                <w:iCs w:val="0"/>
                <w:color w:val="000000"/>
                <w:sz w:val="22"/>
                <w:szCs w:val="22"/>
                <w:u w:val="none"/>
              </w:rPr>
            </w:pPr>
          </w:p>
        </w:tc>
        <w:tc>
          <w:tcPr>
            <w:tcW w:w="421" w:type="pct"/>
            <w:tcBorders>
              <w:top w:val="nil"/>
              <w:left w:val="nil"/>
              <w:bottom w:val="nil"/>
              <w:right w:val="nil"/>
            </w:tcBorders>
            <w:shd w:val="clear" w:color="auto" w:fill="auto"/>
            <w:noWrap/>
            <w:vAlign w:val="center"/>
          </w:tcPr>
          <w:p w14:paraId="185954C4">
            <w:pPr>
              <w:jc w:val="center"/>
              <w:rPr>
                <w:rFonts w:hint="eastAsia" w:ascii="宋体" w:hAnsi="宋体" w:eastAsia="宋体" w:cs="宋体"/>
                <w:i w:val="0"/>
                <w:iCs w:val="0"/>
                <w:color w:val="000000"/>
                <w:sz w:val="22"/>
                <w:szCs w:val="22"/>
                <w:u w:val="none"/>
              </w:rPr>
            </w:pPr>
          </w:p>
        </w:tc>
      </w:tr>
      <w:tr w14:paraId="5C15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6BF8">
            <w:pPr>
              <w:jc w:val="left"/>
              <w:rPr>
                <w:rFonts w:hint="eastAsia" w:ascii="宋体" w:hAnsi="宋体" w:eastAsia="宋体" w:cs="宋体"/>
                <w:b/>
                <w:bCs/>
                <w:i w:val="0"/>
                <w:iCs w:val="0"/>
                <w:color w:val="000000"/>
                <w:sz w:val="20"/>
                <w:szCs w:val="20"/>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0E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1,927.886314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E9DF">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51550E95">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78B61EF5">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0598E69">
            <w:pPr>
              <w:jc w:val="center"/>
              <w:rPr>
                <w:rFonts w:hint="eastAsia" w:ascii="宋体" w:hAnsi="宋体" w:eastAsia="宋体" w:cs="宋体"/>
                <w:i w:val="0"/>
                <w:iCs w:val="0"/>
                <w:color w:val="000000"/>
                <w:sz w:val="20"/>
                <w:szCs w:val="20"/>
                <w:u w:val="none"/>
              </w:rPr>
            </w:pPr>
          </w:p>
        </w:tc>
      </w:tr>
      <w:tr w14:paraId="0398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1D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A64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1,821.556876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4610">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D9A25BD">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12505C18">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6F947000">
            <w:pPr>
              <w:jc w:val="center"/>
              <w:rPr>
                <w:rFonts w:hint="eastAsia" w:ascii="宋体" w:hAnsi="宋体" w:eastAsia="宋体" w:cs="宋体"/>
                <w:i w:val="0"/>
                <w:iCs w:val="0"/>
                <w:color w:val="000000"/>
                <w:sz w:val="20"/>
                <w:szCs w:val="20"/>
                <w:u w:val="none"/>
              </w:rPr>
            </w:pPr>
          </w:p>
        </w:tc>
      </w:tr>
      <w:tr w14:paraId="05E9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6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[50501]工资福利支出</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6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1,821.556876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3A94">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11378DB5">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667741DC">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4533DCA0">
            <w:pPr>
              <w:jc w:val="center"/>
              <w:rPr>
                <w:rFonts w:hint="eastAsia" w:ascii="宋体" w:hAnsi="宋体" w:eastAsia="宋体" w:cs="宋体"/>
                <w:i w:val="0"/>
                <w:iCs w:val="0"/>
                <w:color w:val="000000"/>
                <w:sz w:val="20"/>
                <w:szCs w:val="20"/>
                <w:u w:val="none"/>
              </w:rPr>
            </w:pPr>
          </w:p>
        </w:tc>
      </w:tr>
      <w:tr w14:paraId="0DB7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C1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50502</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BE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88.613642</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0BFE">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58920CF">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47AA7CA">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7445D157">
            <w:pPr>
              <w:jc w:val="center"/>
              <w:rPr>
                <w:rFonts w:hint="eastAsia" w:ascii="宋体" w:hAnsi="宋体" w:eastAsia="宋体" w:cs="宋体"/>
                <w:i w:val="0"/>
                <w:iCs w:val="0"/>
                <w:color w:val="000000"/>
                <w:sz w:val="20"/>
                <w:szCs w:val="20"/>
                <w:u w:val="none"/>
              </w:rPr>
            </w:pPr>
          </w:p>
        </w:tc>
      </w:tr>
      <w:tr w14:paraId="09EE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A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[5050203]公务用车运行维护费</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5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72C8">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1E05FFE7">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2689EF2">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300D50CE">
            <w:pPr>
              <w:jc w:val="center"/>
              <w:rPr>
                <w:rFonts w:hint="eastAsia" w:ascii="宋体" w:hAnsi="宋体" w:eastAsia="宋体" w:cs="宋体"/>
                <w:i w:val="0"/>
                <w:iCs w:val="0"/>
                <w:color w:val="000000"/>
                <w:sz w:val="20"/>
                <w:szCs w:val="20"/>
                <w:u w:val="none"/>
              </w:rPr>
            </w:pPr>
          </w:p>
        </w:tc>
      </w:tr>
      <w:tr w14:paraId="312D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[5050299]商品和服务支出</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5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87.013642</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5C31">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4E4D783F">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4826B993">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5011DCD1">
            <w:pPr>
              <w:jc w:val="center"/>
              <w:rPr>
                <w:rFonts w:hint="eastAsia" w:ascii="宋体" w:hAnsi="宋体" w:eastAsia="宋体" w:cs="宋体"/>
                <w:i w:val="0"/>
                <w:iCs w:val="0"/>
                <w:color w:val="000000"/>
                <w:sz w:val="20"/>
                <w:szCs w:val="20"/>
                <w:u w:val="none"/>
              </w:rPr>
            </w:pPr>
          </w:p>
        </w:tc>
      </w:tr>
      <w:tr w14:paraId="60D4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86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50601</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5D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1.390000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B53B">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13604780">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543E308D">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1F8EDCB5">
            <w:pPr>
              <w:jc w:val="center"/>
              <w:rPr>
                <w:rFonts w:hint="eastAsia" w:ascii="宋体" w:hAnsi="宋体" w:eastAsia="宋体" w:cs="宋体"/>
                <w:i w:val="0"/>
                <w:iCs w:val="0"/>
                <w:color w:val="000000"/>
                <w:sz w:val="20"/>
                <w:szCs w:val="20"/>
                <w:u w:val="none"/>
              </w:rPr>
            </w:pPr>
          </w:p>
        </w:tc>
      </w:tr>
      <w:tr w14:paraId="09B0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5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[5060199]资本性支出（一）</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9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03B7">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5D94173C">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6FBC0132">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0242F005">
            <w:pPr>
              <w:jc w:val="center"/>
              <w:rPr>
                <w:rFonts w:hint="eastAsia" w:ascii="宋体" w:hAnsi="宋体" w:eastAsia="宋体" w:cs="宋体"/>
                <w:i w:val="0"/>
                <w:iCs w:val="0"/>
                <w:color w:val="000000"/>
                <w:sz w:val="20"/>
                <w:szCs w:val="20"/>
                <w:u w:val="none"/>
              </w:rPr>
            </w:pPr>
          </w:p>
        </w:tc>
      </w:tr>
      <w:tr w14:paraId="795C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65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509</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7C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16.325796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18F6">
            <w:pPr>
              <w:jc w:val="center"/>
              <w:rPr>
                <w:rFonts w:hint="eastAsia" w:ascii="宋体" w:hAnsi="宋体" w:eastAsia="宋体" w:cs="宋体"/>
                <w:b/>
                <w:bCs/>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29A3CA90">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701B62F2">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center"/>
          </w:tcPr>
          <w:p w14:paraId="6E7279E2">
            <w:pPr>
              <w:jc w:val="center"/>
              <w:rPr>
                <w:rFonts w:hint="eastAsia" w:ascii="宋体" w:hAnsi="宋体" w:eastAsia="宋体" w:cs="宋体"/>
                <w:i w:val="0"/>
                <w:iCs w:val="0"/>
                <w:color w:val="000000"/>
                <w:sz w:val="20"/>
                <w:szCs w:val="20"/>
                <w:u w:val="none"/>
              </w:rPr>
            </w:pPr>
          </w:p>
        </w:tc>
      </w:tr>
      <w:tr w14:paraId="4831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A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[50901]社会福利和救助</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6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3.360000</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07B6">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bottom"/>
          </w:tcPr>
          <w:p w14:paraId="46720463">
            <w:pPr>
              <w:rPr>
                <w:rFonts w:hint="eastAsia"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0A130960">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7DD8CC73">
            <w:pPr>
              <w:rPr>
                <w:rFonts w:hint="default" w:ascii="Calibri" w:hAnsi="Calibri" w:cs="Calibri"/>
                <w:i w:val="0"/>
                <w:iCs w:val="0"/>
                <w:color w:val="000000"/>
                <w:sz w:val="22"/>
                <w:szCs w:val="22"/>
                <w:u w:val="none"/>
              </w:rPr>
            </w:pPr>
          </w:p>
        </w:tc>
      </w:tr>
      <w:tr w14:paraId="25E7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C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[50905]离退休费</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2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12.965796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68C1">
            <w:pPr>
              <w:jc w:val="center"/>
              <w:rPr>
                <w:rFonts w:hint="eastAsia" w:ascii="宋体" w:hAnsi="宋体" w:eastAsia="宋体" w:cs="宋体"/>
                <w:i w:val="0"/>
                <w:iCs w:val="0"/>
                <w:color w:val="000000"/>
                <w:sz w:val="20"/>
                <w:szCs w:val="20"/>
                <w:u w:val="none"/>
              </w:rPr>
            </w:pPr>
          </w:p>
        </w:tc>
        <w:tc>
          <w:tcPr>
            <w:tcW w:w="421" w:type="pct"/>
            <w:tcBorders>
              <w:top w:val="nil"/>
              <w:left w:val="nil"/>
              <w:bottom w:val="nil"/>
              <w:right w:val="nil"/>
            </w:tcBorders>
            <w:shd w:val="clear" w:color="auto" w:fill="auto"/>
            <w:noWrap/>
            <w:vAlign w:val="bottom"/>
          </w:tcPr>
          <w:p w14:paraId="5EFD465F">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48A0594B">
            <w:pPr>
              <w:rPr>
                <w:rFonts w:hint="default" w:ascii="Calibri" w:hAnsi="Calibri" w:cs="Calibri"/>
                <w:i w:val="0"/>
                <w:iCs w:val="0"/>
                <w:color w:val="000000"/>
                <w:sz w:val="22"/>
                <w:szCs w:val="22"/>
                <w:u w:val="none"/>
              </w:rPr>
            </w:pPr>
          </w:p>
        </w:tc>
        <w:tc>
          <w:tcPr>
            <w:tcW w:w="421" w:type="pct"/>
            <w:tcBorders>
              <w:top w:val="nil"/>
              <w:left w:val="nil"/>
              <w:bottom w:val="nil"/>
              <w:right w:val="nil"/>
            </w:tcBorders>
            <w:shd w:val="clear" w:color="auto" w:fill="auto"/>
            <w:noWrap/>
            <w:vAlign w:val="bottom"/>
          </w:tcPr>
          <w:p w14:paraId="07884987">
            <w:pPr>
              <w:rPr>
                <w:rFonts w:hint="default" w:ascii="Calibri" w:hAnsi="Calibri" w:cs="Calibri"/>
                <w:i w:val="0"/>
                <w:iCs w:val="0"/>
                <w:color w:val="000000"/>
                <w:sz w:val="22"/>
                <w:szCs w:val="22"/>
                <w:u w:val="none"/>
              </w:rPr>
            </w:pPr>
          </w:p>
        </w:tc>
      </w:tr>
    </w:tbl>
    <w:p w14:paraId="34845F22"/>
    <w:p w14:paraId="7DCF5CDB"/>
    <w:p w14:paraId="5CD154A4"/>
    <w:tbl>
      <w:tblPr>
        <w:tblStyle w:val="4"/>
        <w:tblW w:w="10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05"/>
        <w:gridCol w:w="3615"/>
        <w:gridCol w:w="2865"/>
        <w:gridCol w:w="960"/>
        <w:gridCol w:w="960"/>
      </w:tblGrid>
      <w:tr w14:paraId="5E6B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05" w:type="dxa"/>
            <w:tcBorders>
              <w:top w:val="nil"/>
              <w:left w:val="nil"/>
              <w:bottom w:val="nil"/>
              <w:right w:val="nil"/>
            </w:tcBorders>
            <w:shd w:val="clear" w:color="auto" w:fill="auto"/>
            <w:noWrap/>
            <w:vAlign w:val="center"/>
          </w:tcPr>
          <w:p w14:paraId="4DC28355">
            <w:pPr>
              <w:jc w:val="center"/>
              <w:rPr>
                <w:rFonts w:hint="eastAsia" w:ascii="宋体" w:hAnsi="宋体" w:eastAsia="宋体" w:cs="宋体"/>
                <w:i w:val="0"/>
                <w:iCs w:val="0"/>
                <w:color w:val="000000"/>
                <w:sz w:val="20"/>
                <w:szCs w:val="20"/>
                <w:u w:val="none"/>
              </w:rPr>
            </w:pPr>
          </w:p>
        </w:tc>
        <w:tc>
          <w:tcPr>
            <w:tcW w:w="3615" w:type="dxa"/>
            <w:tcBorders>
              <w:top w:val="nil"/>
              <w:left w:val="nil"/>
              <w:bottom w:val="nil"/>
              <w:right w:val="nil"/>
            </w:tcBorders>
            <w:shd w:val="clear" w:color="auto" w:fill="auto"/>
            <w:noWrap/>
            <w:vAlign w:val="center"/>
          </w:tcPr>
          <w:p w14:paraId="42626170">
            <w:pPr>
              <w:jc w:val="center"/>
              <w:rPr>
                <w:rFonts w:hint="eastAsia" w:ascii="宋体" w:hAnsi="宋体" w:eastAsia="宋体" w:cs="宋体"/>
                <w:i w:val="0"/>
                <w:iCs w:val="0"/>
                <w:color w:val="000000"/>
                <w:sz w:val="20"/>
                <w:szCs w:val="20"/>
                <w:u w:val="none"/>
              </w:rPr>
            </w:pPr>
          </w:p>
        </w:tc>
        <w:tc>
          <w:tcPr>
            <w:tcW w:w="2865" w:type="dxa"/>
            <w:tcBorders>
              <w:top w:val="nil"/>
              <w:left w:val="nil"/>
              <w:bottom w:val="nil"/>
              <w:right w:val="nil"/>
            </w:tcBorders>
            <w:shd w:val="clear" w:color="auto" w:fill="auto"/>
            <w:noWrap/>
            <w:vAlign w:val="center"/>
          </w:tcPr>
          <w:p w14:paraId="685985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预算公开表7</w:t>
            </w:r>
          </w:p>
        </w:tc>
        <w:tc>
          <w:tcPr>
            <w:tcW w:w="960" w:type="dxa"/>
            <w:tcBorders>
              <w:top w:val="nil"/>
              <w:left w:val="nil"/>
              <w:bottom w:val="nil"/>
              <w:right w:val="nil"/>
            </w:tcBorders>
            <w:shd w:val="clear" w:color="auto" w:fill="auto"/>
            <w:noWrap/>
            <w:vAlign w:val="center"/>
          </w:tcPr>
          <w:p w14:paraId="091727A7">
            <w:pPr>
              <w:jc w:val="cente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auto"/>
            <w:noWrap/>
            <w:vAlign w:val="center"/>
          </w:tcPr>
          <w:p w14:paraId="3F7FB87A">
            <w:pPr>
              <w:jc w:val="center"/>
              <w:rPr>
                <w:rFonts w:hint="eastAsia" w:ascii="宋体" w:hAnsi="宋体" w:eastAsia="宋体" w:cs="宋体"/>
                <w:i w:val="0"/>
                <w:iCs w:val="0"/>
                <w:color w:val="000000"/>
                <w:sz w:val="20"/>
                <w:szCs w:val="20"/>
                <w:u w:val="none"/>
              </w:rPr>
            </w:pPr>
          </w:p>
        </w:tc>
      </w:tr>
      <w:tr w14:paraId="069CF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14:paraId="77BBCD9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2022年政府性基金预算收入表</w:t>
            </w:r>
          </w:p>
        </w:tc>
        <w:tc>
          <w:tcPr>
            <w:tcW w:w="0" w:type="auto"/>
            <w:tcBorders>
              <w:top w:val="nil"/>
              <w:left w:val="nil"/>
              <w:bottom w:val="nil"/>
              <w:right w:val="nil"/>
            </w:tcBorders>
            <w:shd w:val="clear" w:color="auto" w:fill="auto"/>
            <w:noWrap/>
            <w:vAlign w:val="center"/>
          </w:tcPr>
          <w:p w14:paraId="2EB29E7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9E8E478">
            <w:pPr>
              <w:jc w:val="center"/>
              <w:rPr>
                <w:rFonts w:hint="eastAsia" w:ascii="宋体" w:hAnsi="宋体" w:eastAsia="宋体" w:cs="宋体"/>
                <w:i w:val="0"/>
                <w:iCs w:val="0"/>
                <w:color w:val="000000"/>
                <w:sz w:val="20"/>
                <w:szCs w:val="20"/>
                <w:u w:val="none"/>
              </w:rPr>
            </w:pPr>
          </w:p>
        </w:tc>
      </w:tr>
      <w:tr w14:paraId="7675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52DB295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4C66C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0DE79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vAlign w:val="center"/>
          </w:tcPr>
          <w:p w14:paraId="6C3DD8E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2ACE879">
            <w:pPr>
              <w:jc w:val="center"/>
              <w:rPr>
                <w:rFonts w:hint="eastAsia" w:ascii="宋体" w:hAnsi="宋体" w:eastAsia="宋体" w:cs="宋体"/>
                <w:i w:val="0"/>
                <w:iCs w:val="0"/>
                <w:color w:val="000000"/>
                <w:sz w:val="20"/>
                <w:szCs w:val="20"/>
                <w:u w:val="none"/>
              </w:rPr>
            </w:pPr>
          </w:p>
        </w:tc>
      </w:tr>
      <w:tr w14:paraId="0D01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B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8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政府性基金收入预算</w:t>
            </w:r>
          </w:p>
        </w:tc>
        <w:tc>
          <w:tcPr>
            <w:tcW w:w="0" w:type="auto"/>
            <w:tcBorders>
              <w:top w:val="nil"/>
              <w:left w:val="nil"/>
              <w:bottom w:val="nil"/>
              <w:right w:val="nil"/>
            </w:tcBorders>
            <w:shd w:val="clear" w:color="auto" w:fill="auto"/>
            <w:noWrap/>
            <w:vAlign w:val="center"/>
          </w:tcPr>
          <w:p w14:paraId="70C3FAC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9C3AE1A">
            <w:pPr>
              <w:jc w:val="center"/>
              <w:rPr>
                <w:rFonts w:hint="eastAsia" w:ascii="宋体" w:hAnsi="宋体" w:eastAsia="宋体" w:cs="宋体"/>
                <w:i w:val="0"/>
                <w:iCs w:val="0"/>
                <w:color w:val="000000"/>
                <w:sz w:val="20"/>
                <w:szCs w:val="20"/>
                <w:u w:val="none"/>
              </w:rPr>
            </w:pPr>
          </w:p>
        </w:tc>
      </w:tr>
      <w:tr w14:paraId="7FC6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A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659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7EF7B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78CBD09">
            <w:pPr>
              <w:jc w:val="center"/>
              <w:rPr>
                <w:rFonts w:hint="eastAsia" w:ascii="宋体" w:hAnsi="宋体" w:eastAsia="宋体" w:cs="宋体"/>
                <w:i w:val="0"/>
                <w:iCs w:val="0"/>
                <w:color w:val="000000"/>
                <w:sz w:val="20"/>
                <w:szCs w:val="20"/>
                <w:u w:val="none"/>
              </w:rPr>
            </w:pPr>
          </w:p>
        </w:tc>
      </w:tr>
      <w:tr w14:paraId="32A3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E41B">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DE8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516">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67A2A3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DADF0FE">
            <w:pPr>
              <w:jc w:val="center"/>
              <w:rPr>
                <w:rFonts w:hint="eastAsia" w:ascii="宋体" w:hAnsi="宋体" w:eastAsia="宋体" w:cs="宋体"/>
                <w:i w:val="0"/>
                <w:iCs w:val="0"/>
                <w:color w:val="000000"/>
                <w:sz w:val="20"/>
                <w:szCs w:val="20"/>
                <w:u w:val="none"/>
              </w:rPr>
            </w:pPr>
          </w:p>
        </w:tc>
      </w:tr>
      <w:tr w14:paraId="41D1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11F7A906">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5C172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A68060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C585CC">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2B133FC">
            <w:pPr>
              <w:rPr>
                <w:rFonts w:hint="default" w:ascii="Calibri" w:hAnsi="Calibri" w:cs="Calibri"/>
                <w:i w:val="0"/>
                <w:iCs w:val="0"/>
                <w:color w:val="000000"/>
                <w:sz w:val="22"/>
                <w:szCs w:val="22"/>
                <w:u w:val="none"/>
              </w:rPr>
            </w:pPr>
          </w:p>
        </w:tc>
      </w:tr>
      <w:tr w14:paraId="0C39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71B4D23">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9CDF1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2A8886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F801AA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FAE4957">
            <w:pPr>
              <w:rPr>
                <w:rFonts w:hint="default" w:ascii="Calibri" w:hAnsi="Calibri" w:cs="Calibri"/>
                <w:i w:val="0"/>
                <w:iCs w:val="0"/>
                <w:color w:val="000000"/>
                <w:sz w:val="22"/>
                <w:szCs w:val="22"/>
                <w:u w:val="none"/>
              </w:rPr>
            </w:pPr>
          </w:p>
        </w:tc>
      </w:tr>
      <w:tr w14:paraId="1395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0C1B9B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EC5C2E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8E95981">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8725A97">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81FDD93">
            <w:pPr>
              <w:rPr>
                <w:rFonts w:hint="default" w:ascii="Calibri" w:hAnsi="Calibri" w:cs="Calibri"/>
                <w:i w:val="0"/>
                <w:iCs w:val="0"/>
                <w:color w:val="000000"/>
                <w:sz w:val="22"/>
                <w:szCs w:val="22"/>
                <w:u w:val="none"/>
              </w:rPr>
            </w:pPr>
          </w:p>
        </w:tc>
      </w:tr>
      <w:tr w14:paraId="54A7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1E493BB">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7AC4034">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395CB4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FF3A27F">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50D9A6F">
            <w:pPr>
              <w:rPr>
                <w:rFonts w:hint="default" w:ascii="Calibri" w:hAnsi="Calibri" w:cs="Calibri"/>
                <w:i w:val="0"/>
                <w:iCs w:val="0"/>
                <w:color w:val="000000"/>
                <w:sz w:val="22"/>
                <w:szCs w:val="22"/>
                <w:u w:val="none"/>
              </w:rPr>
            </w:pPr>
          </w:p>
        </w:tc>
      </w:tr>
    </w:tbl>
    <w:p w14:paraId="33FBCBE1"/>
    <w:p w14:paraId="0C20E808"/>
    <w:p w14:paraId="7F978AD3"/>
    <w:p w14:paraId="0EC7F4AF"/>
    <w:p w14:paraId="2320945A"/>
    <w:p w14:paraId="346ACC95"/>
    <w:p w14:paraId="407FD74D"/>
    <w:p w14:paraId="35A3BF3E"/>
    <w:p w14:paraId="34E6D979"/>
    <w:p w14:paraId="0F2845A7"/>
    <w:p w14:paraId="499A3834"/>
    <w:p w14:paraId="3C70BB8B"/>
    <w:tbl>
      <w:tblPr>
        <w:tblStyle w:val="4"/>
        <w:tblW w:w="9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0"/>
        <w:gridCol w:w="4530"/>
        <w:gridCol w:w="2880"/>
      </w:tblGrid>
      <w:tr w14:paraId="7A70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80" w:type="dxa"/>
            <w:tcBorders>
              <w:top w:val="nil"/>
              <w:left w:val="nil"/>
              <w:bottom w:val="nil"/>
              <w:right w:val="nil"/>
            </w:tcBorders>
            <w:shd w:val="clear" w:color="auto" w:fill="auto"/>
            <w:noWrap/>
            <w:vAlign w:val="bottom"/>
          </w:tcPr>
          <w:p w14:paraId="7BA63790">
            <w:pPr>
              <w:rPr>
                <w:rFonts w:hint="eastAsia" w:ascii="Calibri" w:hAnsi="Calibri" w:cs="Calibri"/>
                <w:i w:val="0"/>
                <w:iCs w:val="0"/>
                <w:color w:val="000000"/>
                <w:sz w:val="22"/>
                <w:szCs w:val="22"/>
                <w:u w:val="none"/>
              </w:rPr>
            </w:pPr>
          </w:p>
        </w:tc>
        <w:tc>
          <w:tcPr>
            <w:tcW w:w="4530" w:type="dxa"/>
            <w:tcBorders>
              <w:top w:val="nil"/>
              <w:left w:val="nil"/>
              <w:bottom w:val="nil"/>
              <w:right w:val="nil"/>
            </w:tcBorders>
            <w:shd w:val="clear" w:color="auto" w:fill="auto"/>
            <w:noWrap/>
            <w:vAlign w:val="center"/>
          </w:tcPr>
          <w:p w14:paraId="2A8E887E">
            <w:pPr>
              <w:jc w:val="center"/>
              <w:rPr>
                <w:rFonts w:hint="eastAsia" w:ascii="宋体" w:hAnsi="宋体" w:eastAsia="宋体" w:cs="宋体"/>
                <w:i w:val="0"/>
                <w:iCs w:val="0"/>
                <w:color w:val="000000"/>
                <w:sz w:val="20"/>
                <w:szCs w:val="20"/>
                <w:u w:val="none"/>
              </w:rPr>
            </w:pPr>
          </w:p>
        </w:tc>
        <w:tc>
          <w:tcPr>
            <w:tcW w:w="2880" w:type="dxa"/>
            <w:tcBorders>
              <w:top w:val="nil"/>
              <w:left w:val="nil"/>
              <w:bottom w:val="nil"/>
              <w:right w:val="nil"/>
            </w:tcBorders>
            <w:shd w:val="clear" w:color="auto" w:fill="auto"/>
            <w:noWrap/>
            <w:vAlign w:val="center"/>
          </w:tcPr>
          <w:p w14:paraId="72EBC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预算公开表8</w:t>
            </w:r>
          </w:p>
        </w:tc>
      </w:tr>
      <w:tr w14:paraId="770B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3"/>
            <w:tcBorders>
              <w:top w:val="nil"/>
              <w:left w:val="nil"/>
              <w:bottom w:val="nil"/>
              <w:right w:val="nil"/>
            </w:tcBorders>
            <w:shd w:val="clear" w:color="auto" w:fill="auto"/>
            <w:noWrap/>
            <w:vAlign w:val="center"/>
          </w:tcPr>
          <w:p w14:paraId="5A2444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2022年政府性基金预算支出表</w:t>
            </w:r>
          </w:p>
        </w:tc>
      </w:tr>
      <w:tr w14:paraId="6A9F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03578E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58F44F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7C52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D78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B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C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政府性基金支出预算</w:t>
            </w:r>
          </w:p>
        </w:tc>
      </w:tr>
      <w:tr w14:paraId="43C2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2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07E0">
            <w:pPr>
              <w:jc w:val="center"/>
              <w:rPr>
                <w:rFonts w:hint="eastAsia" w:ascii="宋体" w:hAnsi="宋体" w:eastAsia="宋体" w:cs="宋体"/>
                <w:i w:val="0"/>
                <w:iCs w:val="0"/>
                <w:color w:val="000000"/>
                <w:sz w:val="20"/>
                <w:szCs w:val="20"/>
                <w:u w:val="none"/>
              </w:rPr>
            </w:pPr>
          </w:p>
        </w:tc>
      </w:tr>
      <w:tr w14:paraId="6686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703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1FC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89E5">
            <w:pPr>
              <w:jc w:val="right"/>
              <w:rPr>
                <w:rFonts w:hint="eastAsia" w:ascii="宋体" w:hAnsi="宋体" w:eastAsia="宋体" w:cs="宋体"/>
                <w:i w:val="0"/>
                <w:iCs w:val="0"/>
                <w:color w:val="000000"/>
                <w:sz w:val="20"/>
                <w:szCs w:val="20"/>
                <w:u w:val="none"/>
              </w:rPr>
            </w:pPr>
          </w:p>
        </w:tc>
      </w:tr>
      <w:tr w14:paraId="54A8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1F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D1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9476">
            <w:pPr>
              <w:jc w:val="center"/>
              <w:rPr>
                <w:rFonts w:hint="eastAsia" w:ascii="宋体" w:hAnsi="宋体" w:eastAsia="宋体" w:cs="宋体"/>
                <w:i w:val="0"/>
                <w:iCs w:val="0"/>
                <w:color w:val="000000"/>
                <w:sz w:val="20"/>
                <w:szCs w:val="20"/>
                <w:u w:val="none"/>
              </w:rPr>
            </w:pPr>
          </w:p>
        </w:tc>
      </w:tr>
      <w:tr w14:paraId="68A8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5286059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F4B320A">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03B8C8C">
            <w:pPr>
              <w:rPr>
                <w:rFonts w:hint="default" w:ascii="Calibri" w:hAnsi="Calibri" w:cs="Calibri"/>
                <w:i w:val="0"/>
                <w:iCs w:val="0"/>
                <w:color w:val="000000"/>
                <w:sz w:val="22"/>
                <w:szCs w:val="22"/>
                <w:u w:val="none"/>
              </w:rPr>
            </w:pPr>
          </w:p>
        </w:tc>
      </w:tr>
    </w:tbl>
    <w:p w14:paraId="555EEE68"/>
    <w:p w14:paraId="02F9EBCD"/>
    <w:p w14:paraId="16C6B57A"/>
    <w:p w14:paraId="5CDC0F28"/>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1168"/>
        <w:gridCol w:w="818"/>
        <w:gridCol w:w="1016"/>
        <w:gridCol w:w="1054"/>
        <w:gridCol w:w="671"/>
        <w:gridCol w:w="1016"/>
        <w:gridCol w:w="1016"/>
        <w:gridCol w:w="370"/>
        <w:gridCol w:w="370"/>
      </w:tblGrid>
      <w:tr w14:paraId="7756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46FA556B">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38DCD2F3">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5189B67A">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24D5D191">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59C56E1E">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24F06203">
            <w:pPr>
              <w:jc w:val="center"/>
              <w:rPr>
                <w:rFonts w:hint="eastAsia" w:ascii="宋体" w:hAnsi="宋体" w:eastAsia="宋体" w:cs="宋体"/>
                <w:i w:val="0"/>
                <w:iCs w:val="0"/>
                <w:color w:val="000000"/>
                <w:sz w:val="22"/>
                <w:szCs w:val="22"/>
                <w:u w:val="none"/>
              </w:rPr>
            </w:pPr>
          </w:p>
        </w:tc>
        <w:tc>
          <w:tcPr>
            <w:tcW w:w="965" w:type="pct"/>
            <w:gridSpan w:val="2"/>
            <w:tcBorders>
              <w:top w:val="nil"/>
              <w:left w:val="nil"/>
              <w:bottom w:val="nil"/>
              <w:right w:val="nil"/>
            </w:tcBorders>
            <w:shd w:val="clear" w:color="auto" w:fill="auto"/>
            <w:noWrap/>
            <w:vAlign w:val="center"/>
          </w:tcPr>
          <w:p w14:paraId="021E45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预算公开表9</w:t>
            </w:r>
          </w:p>
        </w:tc>
        <w:tc>
          <w:tcPr>
            <w:tcW w:w="305" w:type="pct"/>
            <w:tcBorders>
              <w:top w:val="nil"/>
              <w:left w:val="nil"/>
              <w:bottom w:val="nil"/>
              <w:right w:val="nil"/>
            </w:tcBorders>
            <w:shd w:val="clear" w:color="auto" w:fill="auto"/>
            <w:noWrap/>
            <w:vAlign w:val="center"/>
          </w:tcPr>
          <w:p w14:paraId="2D96CF16">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4D6DB317">
            <w:pPr>
              <w:jc w:val="center"/>
              <w:rPr>
                <w:rFonts w:hint="eastAsia" w:ascii="宋体" w:hAnsi="宋体" w:eastAsia="宋体" w:cs="宋体"/>
                <w:i w:val="0"/>
                <w:iCs w:val="0"/>
                <w:color w:val="000000"/>
                <w:sz w:val="22"/>
                <w:szCs w:val="22"/>
                <w:u w:val="none"/>
              </w:rPr>
            </w:pPr>
          </w:p>
        </w:tc>
      </w:tr>
      <w:tr w14:paraId="765D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388" w:type="pct"/>
            <w:gridSpan w:val="8"/>
            <w:tcBorders>
              <w:top w:val="nil"/>
              <w:left w:val="nil"/>
              <w:bottom w:val="nil"/>
              <w:right w:val="nil"/>
            </w:tcBorders>
            <w:shd w:val="clear" w:color="auto" w:fill="auto"/>
            <w:noWrap/>
            <w:vAlign w:val="center"/>
          </w:tcPr>
          <w:p w14:paraId="7201C7B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2022年国有资本经营预算收支预算表</w:t>
            </w:r>
          </w:p>
        </w:tc>
        <w:tc>
          <w:tcPr>
            <w:tcW w:w="305" w:type="pct"/>
            <w:tcBorders>
              <w:top w:val="nil"/>
              <w:left w:val="nil"/>
              <w:bottom w:val="nil"/>
              <w:right w:val="nil"/>
            </w:tcBorders>
            <w:shd w:val="clear" w:color="auto" w:fill="auto"/>
            <w:noWrap/>
            <w:vAlign w:val="center"/>
          </w:tcPr>
          <w:p w14:paraId="53EA86C9">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38339375">
            <w:pPr>
              <w:jc w:val="center"/>
              <w:rPr>
                <w:rFonts w:hint="eastAsia" w:ascii="宋体" w:hAnsi="宋体" w:eastAsia="宋体" w:cs="宋体"/>
                <w:i w:val="0"/>
                <w:iCs w:val="0"/>
                <w:color w:val="000000"/>
                <w:sz w:val="22"/>
                <w:szCs w:val="22"/>
                <w:u w:val="none"/>
              </w:rPr>
            </w:pPr>
          </w:p>
        </w:tc>
      </w:tr>
      <w:tr w14:paraId="370D7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3AE94401">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2153DFAE">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20FBB505">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52047556">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0BB1A4AC">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52D5FBD2">
            <w:pPr>
              <w:jc w:val="center"/>
              <w:rPr>
                <w:rFonts w:hint="eastAsia" w:ascii="宋体" w:hAnsi="宋体" w:eastAsia="宋体" w:cs="宋体"/>
                <w:i w:val="0"/>
                <w:iCs w:val="0"/>
                <w:color w:val="000000"/>
                <w:sz w:val="22"/>
                <w:szCs w:val="22"/>
                <w:u w:val="none"/>
              </w:rPr>
            </w:pPr>
          </w:p>
        </w:tc>
        <w:tc>
          <w:tcPr>
            <w:tcW w:w="965" w:type="pct"/>
            <w:gridSpan w:val="2"/>
            <w:tcBorders>
              <w:top w:val="nil"/>
              <w:left w:val="nil"/>
              <w:bottom w:val="nil"/>
              <w:right w:val="nil"/>
            </w:tcBorders>
            <w:shd w:val="clear" w:color="auto" w:fill="auto"/>
            <w:noWrap/>
            <w:vAlign w:val="center"/>
          </w:tcPr>
          <w:p w14:paraId="7667BB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305" w:type="pct"/>
            <w:tcBorders>
              <w:top w:val="nil"/>
              <w:left w:val="nil"/>
              <w:bottom w:val="nil"/>
              <w:right w:val="nil"/>
            </w:tcBorders>
            <w:shd w:val="clear" w:color="auto" w:fill="auto"/>
            <w:noWrap/>
            <w:vAlign w:val="center"/>
          </w:tcPr>
          <w:p w14:paraId="00CC1BBF">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16F281BD">
            <w:pPr>
              <w:jc w:val="center"/>
              <w:rPr>
                <w:rFonts w:hint="eastAsia" w:ascii="宋体" w:hAnsi="宋体" w:eastAsia="宋体" w:cs="宋体"/>
                <w:i w:val="0"/>
                <w:iCs w:val="0"/>
                <w:color w:val="000000"/>
                <w:sz w:val="22"/>
                <w:szCs w:val="22"/>
                <w:u w:val="none"/>
              </w:rPr>
            </w:pPr>
          </w:p>
        </w:tc>
      </w:tr>
      <w:tr w14:paraId="0C7A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7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国有资本经营预算收入</w:t>
            </w:r>
          </w:p>
        </w:tc>
        <w:tc>
          <w:tcPr>
            <w:tcW w:w="26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0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国有资本经营预算支出</w:t>
            </w:r>
          </w:p>
        </w:tc>
        <w:tc>
          <w:tcPr>
            <w:tcW w:w="305" w:type="pct"/>
            <w:tcBorders>
              <w:top w:val="nil"/>
              <w:left w:val="nil"/>
              <w:bottom w:val="nil"/>
              <w:right w:val="nil"/>
            </w:tcBorders>
            <w:shd w:val="clear" w:color="auto" w:fill="auto"/>
            <w:noWrap/>
            <w:vAlign w:val="center"/>
          </w:tcPr>
          <w:p w14:paraId="246A7CC8">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51FEAF67">
            <w:pPr>
              <w:jc w:val="center"/>
              <w:rPr>
                <w:rFonts w:hint="eastAsia" w:ascii="宋体" w:hAnsi="宋体" w:eastAsia="宋体" w:cs="宋体"/>
                <w:i w:val="0"/>
                <w:iCs w:val="0"/>
                <w:color w:val="000000"/>
                <w:sz w:val="22"/>
                <w:szCs w:val="22"/>
                <w:u w:val="none"/>
              </w:rPr>
            </w:pPr>
          </w:p>
        </w:tc>
      </w:tr>
      <w:tr w14:paraId="0231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3D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国有资本经营收入预算</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A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2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05" w:type="pct"/>
            <w:tcBorders>
              <w:top w:val="nil"/>
              <w:left w:val="nil"/>
              <w:bottom w:val="nil"/>
              <w:right w:val="nil"/>
            </w:tcBorders>
            <w:shd w:val="clear" w:color="auto" w:fill="auto"/>
            <w:noWrap/>
            <w:vAlign w:val="center"/>
          </w:tcPr>
          <w:p w14:paraId="518680E2">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14E9DF0A">
            <w:pPr>
              <w:jc w:val="center"/>
              <w:rPr>
                <w:rFonts w:hint="eastAsia" w:ascii="宋体" w:hAnsi="宋体" w:eastAsia="宋体" w:cs="宋体"/>
                <w:i w:val="0"/>
                <w:iCs w:val="0"/>
                <w:color w:val="000000"/>
                <w:sz w:val="22"/>
                <w:szCs w:val="22"/>
                <w:u w:val="none"/>
              </w:rPr>
            </w:pPr>
          </w:p>
        </w:tc>
      </w:tr>
      <w:tr w14:paraId="5718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9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E8F17">
            <w:pPr>
              <w:jc w:val="center"/>
              <w:rPr>
                <w:rFonts w:hint="eastAsia" w:ascii="宋体" w:hAnsi="宋体" w:eastAsia="宋体" w:cs="宋体"/>
                <w:i w:val="0"/>
                <w:iCs w:val="0"/>
                <w:color w:val="000000"/>
                <w:sz w:val="20"/>
                <w:szCs w:val="20"/>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E92E">
            <w:pPr>
              <w:jc w:val="center"/>
              <w:rPr>
                <w:rFonts w:hint="eastAsia" w:ascii="宋体" w:hAnsi="宋体" w:eastAsia="宋体" w:cs="宋体"/>
                <w:i w:val="0"/>
                <w:iCs w:val="0"/>
                <w:color w:val="000000"/>
                <w:sz w:val="20"/>
                <w:szCs w:val="20"/>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25B6">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0204">
            <w:pPr>
              <w:jc w:val="center"/>
              <w:rPr>
                <w:rFonts w:hint="eastAsia" w:ascii="宋体" w:hAnsi="宋体" w:eastAsia="宋体" w:cs="宋体"/>
                <w:i w:val="0"/>
                <w:iCs w:val="0"/>
                <w:color w:val="000000"/>
                <w:sz w:val="20"/>
                <w:szCs w:val="20"/>
                <w:u w:val="none"/>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C5C0">
            <w:pPr>
              <w:jc w:val="center"/>
              <w:rPr>
                <w:rFonts w:hint="eastAsia" w:ascii="宋体" w:hAnsi="宋体" w:eastAsia="宋体" w:cs="宋体"/>
                <w:i w:val="0"/>
                <w:iCs w:val="0"/>
                <w:color w:val="000000"/>
                <w:sz w:val="20"/>
                <w:szCs w:val="20"/>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89F1">
            <w:pPr>
              <w:jc w:val="center"/>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14:paraId="35BC3605">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410AD74E">
            <w:pPr>
              <w:jc w:val="center"/>
              <w:rPr>
                <w:rFonts w:hint="eastAsia" w:ascii="宋体" w:hAnsi="宋体" w:eastAsia="宋体" w:cs="宋体"/>
                <w:i w:val="0"/>
                <w:iCs w:val="0"/>
                <w:color w:val="000000"/>
                <w:sz w:val="22"/>
                <w:szCs w:val="22"/>
                <w:u w:val="none"/>
              </w:rPr>
            </w:pPr>
          </w:p>
        </w:tc>
      </w:tr>
      <w:tr w14:paraId="61CA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18C3">
            <w:pPr>
              <w:jc w:val="left"/>
              <w:rPr>
                <w:rFonts w:hint="eastAsia" w:ascii="宋体" w:hAnsi="宋体" w:eastAsia="宋体" w:cs="宋体"/>
                <w:i w:val="0"/>
                <w:iCs w:val="0"/>
                <w:color w:val="000000"/>
                <w:sz w:val="20"/>
                <w:szCs w:val="20"/>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A394">
            <w:pPr>
              <w:jc w:val="left"/>
              <w:rPr>
                <w:rFonts w:hint="eastAsia" w:ascii="宋体" w:hAnsi="宋体" w:eastAsia="宋体" w:cs="宋体"/>
                <w:i w:val="0"/>
                <w:iCs w:val="0"/>
                <w:color w:val="000000"/>
                <w:sz w:val="20"/>
                <w:szCs w:val="20"/>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0EB3">
            <w:pPr>
              <w:jc w:val="right"/>
              <w:rPr>
                <w:rFonts w:hint="eastAsia" w:ascii="宋体" w:hAnsi="宋体" w:eastAsia="宋体" w:cs="宋体"/>
                <w:i w:val="0"/>
                <w:iCs w:val="0"/>
                <w:color w:val="000000"/>
                <w:sz w:val="20"/>
                <w:szCs w:val="20"/>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44A2">
            <w:pPr>
              <w:jc w:val="left"/>
              <w:rPr>
                <w:rFonts w:hint="eastAsia" w:ascii="宋体" w:hAnsi="宋体" w:eastAsia="宋体" w:cs="宋体"/>
                <w:i w:val="0"/>
                <w:iCs w:val="0"/>
                <w:color w:val="000000"/>
                <w:sz w:val="20"/>
                <w:szCs w:val="20"/>
                <w:u w:val="none"/>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EAD3">
            <w:pPr>
              <w:jc w:val="lef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469D">
            <w:pPr>
              <w:jc w:val="right"/>
              <w:rPr>
                <w:rFonts w:hint="eastAsia" w:ascii="宋体" w:hAnsi="宋体" w:eastAsia="宋体" w:cs="宋体"/>
                <w:i w:val="0"/>
                <w:iCs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C0B8">
            <w:pPr>
              <w:jc w:val="right"/>
              <w:rPr>
                <w:rFonts w:hint="eastAsia" w:ascii="宋体" w:hAnsi="宋体" w:eastAsia="宋体" w:cs="宋体"/>
                <w:i w:val="0"/>
                <w:iCs w:val="0"/>
                <w:color w:val="000000"/>
                <w:sz w:val="20"/>
                <w:szCs w:val="20"/>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966E">
            <w:pPr>
              <w:jc w:val="right"/>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14:paraId="0FA2E86B">
            <w:pPr>
              <w:jc w:val="center"/>
              <w:rPr>
                <w:rFonts w:hint="eastAsia" w:ascii="宋体" w:hAnsi="宋体" w:eastAsia="宋体" w:cs="宋体"/>
                <w:i w:val="0"/>
                <w:iCs w:val="0"/>
                <w:color w:val="000000"/>
                <w:sz w:val="20"/>
                <w:szCs w:val="20"/>
                <w:u w:val="none"/>
              </w:rPr>
            </w:pPr>
          </w:p>
        </w:tc>
        <w:tc>
          <w:tcPr>
            <w:tcW w:w="305" w:type="pct"/>
            <w:tcBorders>
              <w:top w:val="nil"/>
              <w:left w:val="nil"/>
              <w:bottom w:val="nil"/>
              <w:right w:val="nil"/>
            </w:tcBorders>
            <w:shd w:val="clear" w:color="auto" w:fill="auto"/>
            <w:noWrap/>
            <w:vAlign w:val="center"/>
          </w:tcPr>
          <w:p w14:paraId="217B66D1">
            <w:pPr>
              <w:jc w:val="center"/>
              <w:rPr>
                <w:rFonts w:hint="eastAsia" w:ascii="宋体" w:hAnsi="宋体" w:eastAsia="宋体" w:cs="宋体"/>
                <w:i w:val="0"/>
                <w:iCs w:val="0"/>
                <w:color w:val="000000"/>
                <w:sz w:val="20"/>
                <w:szCs w:val="20"/>
                <w:u w:val="none"/>
              </w:rPr>
            </w:pPr>
          </w:p>
        </w:tc>
      </w:tr>
      <w:tr w14:paraId="2C5B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38CF1CAD">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1F99B480">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304EF526">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21FF9CA2">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68503A9A">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7D13E13B">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5046386F">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23BCEF21">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6BC346EF">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331DD02B">
            <w:pPr>
              <w:jc w:val="center"/>
              <w:rPr>
                <w:rFonts w:hint="eastAsia" w:ascii="宋体" w:hAnsi="宋体" w:eastAsia="宋体" w:cs="宋体"/>
                <w:i w:val="0"/>
                <w:iCs w:val="0"/>
                <w:color w:val="000000"/>
                <w:sz w:val="22"/>
                <w:szCs w:val="22"/>
                <w:u w:val="none"/>
              </w:rPr>
            </w:pPr>
          </w:p>
        </w:tc>
      </w:tr>
      <w:tr w14:paraId="6AA2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78B383A6">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44E81F39">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27A34CEC">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3EE3C3A3">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389651D9">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4DE4F0A4">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7B84BE87">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25E9A36C">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32DA91A7">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0079A28E">
            <w:pPr>
              <w:jc w:val="center"/>
              <w:rPr>
                <w:rFonts w:hint="eastAsia" w:ascii="宋体" w:hAnsi="宋体" w:eastAsia="宋体" w:cs="宋体"/>
                <w:i w:val="0"/>
                <w:iCs w:val="0"/>
                <w:color w:val="000000"/>
                <w:sz w:val="22"/>
                <w:szCs w:val="22"/>
                <w:u w:val="none"/>
              </w:rPr>
            </w:pPr>
          </w:p>
        </w:tc>
      </w:tr>
      <w:tr w14:paraId="4AFDA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61A64DA7">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71FA9069">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5FEADF5F">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5486E0E0">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33774F35">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6C54CEB4">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237AF62A">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717E8280">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3D86569C">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7C925123">
            <w:pPr>
              <w:jc w:val="center"/>
              <w:rPr>
                <w:rFonts w:hint="eastAsia" w:ascii="宋体" w:hAnsi="宋体" w:eastAsia="宋体" w:cs="宋体"/>
                <w:i w:val="0"/>
                <w:iCs w:val="0"/>
                <w:color w:val="000000"/>
                <w:sz w:val="22"/>
                <w:szCs w:val="22"/>
                <w:u w:val="none"/>
              </w:rPr>
            </w:pPr>
          </w:p>
        </w:tc>
      </w:tr>
      <w:tr w14:paraId="6911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65F6D419">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3D0083EF">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3951DBE7">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24A2F193">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787B415A">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2783CE03">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37A94AC5">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169FD4D0">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08FDCDFF">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1E6E09D6">
            <w:pPr>
              <w:jc w:val="center"/>
              <w:rPr>
                <w:rFonts w:hint="eastAsia" w:ascii="宋体" w:hAnsi="宋体" w:eastAsia="宋体" w:cs="宋体"/>
                <w:i w:val="0"/>
                <w:iCs w:val="0"/>
                <w:color w:val="000000"/>
                <w:sz w:val="22"/>
                <w:szCs w:val="22"/>
                <w:u w:val="none"/>
              </w:rPr>
            </w:pPr>
          </w:p>
        </w:tc>
      </w:tr>
      <w:tr w14:paraId="0C52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 w:type="pct"/>
            <w:tcBorders>
              <w:top w:val="nil"/>
              <w:left w:val="nil"/>
              <w:bottom w:val="nil"/>
              <w:right w:val="nil"/>
            </w:tcBorders>
            <w:shd w:val="clear" w:color="auto" w:fill="auto"/>
            <w:noWrap/>
            <w:vAlign w:val="center"/>
          </w:tcPr>
          <w:p w14:paraId="5F083E41">
            <w:pPr>
              <w:jc w:val="center"/>
              <w:rPr>
                <w:rFonts w:hint="eastAsia" w:ascii="宋体" w:hAnsi="宋体" w:eastAsia="宋体" w:cs="宋体"/>
                <w:i w:val="0"/>
                <w:iCs w:val="0"/>
                <w:color w:val="000000"/>
                <w:sz w:val="22"/>
                <w:szCs w:val="22"/>
                <w:u w:val="none"/>
              </w:rPr>
            </w:pPr>
          </w:p>
        </w:tc>
        <w:tc>
          <w:tcPr>
            <w:tcW w:w="774" w:type="pct"/>
            <w:tcBorders>
              <w:top w:val="nil"/>
              <w:left w:val="nil"/>
              <w:bottom w:val="nil"/>
              <w:right w:val="nil"/>
            </w:tcBorders>
            <w:shd w:val="clear" w:color="auto" w:fill="auto"/>
            <w:noWrap/>
            <w:vAlign w:val="center"/>
          </w:tcPr>
          <w:p w14:paraId="7EB1B3D1">
            <w:pPr>
              <w:jc w:val="center"/>
              <w:rPr>
                <w:rFonts w:hint="eastAsia" w:ascii="宋体" w:hAnsi="宋体" w:eastAsia="宋体" w:cs="宋体"/>
                <w:i w:val="0"/>
                <w:iCs w:val="0"/>
                <w:color w:val="000000"/>
                <w:sz w:val="22"/>
                <w:szCs w:val="22"/>
                <w:u w:val="none"/>
              </w:rPr>
            </w:pPr>
          </w:p>
        </w:tc>
        <w:tc>
          <w:tcPr>
            <w:tcW w:w="568" w:type="pct"/>
            <w:tcBorders>
              <w:top w:val="nil"/>
              <w:left w:val="nil"/>
              <w:bottom w:val="nil"/>
              <w:right w:val="nil"/>
            </w:tcBorders>
            <w:shd w:val="clear" w:color="auto" w:fill="auto"/>
            <w:noWrap/>
            <w:vAlign w:val="center"/>
          </w:tcPr>
          <w:p w14:paraId="6D212666">
            <w:pPr>
              <w:jc w:val="center"/>
              <w:rPr>
                <w:rFonts w:hint="eastAsia" w:ascii="宋体" w:hAnsi="宋体" w:eastAsia="宋体" w:cs="宋体"/>
                <w:i w:val="0"/>
                <w:iCs w:val="0"/>
                <w:color w:val="000000"/>
                <w:sz w:val="22"/>
                <w:szCs w:val="22"/>
                <w:u w:val="none"/>
              </w:rPr>
            </w:pPr>
          </w:p>
        </w:tc>
        <w:tc>
          <w:tcPr>
            <w:tcW w:w="468" w:type="pct"/>
            <w:tcBorders>
              <w:top w:val="nil"/>
              <w:left w:val="nil"/>
              <w:bottom w:val="nil"/>
              <w:right w:val="nil"/>
            </w:tcBorders>
            <w:shd w:val="clear" w:color="auto" w:fill="auto"/>
            <w:noWrap/>
            <w:vAlign w:val="center"/>
          </w:tcPr>
          <w:p w14:paraId="6054E601">
            <w:pPr>
              <w:jc w:val="center"/>
              <w:rPr>
                <w:rFonts w:hint="eastAsia" w:ascii="宋体" w:hAnsi="宋体" w:eastAsia="宋体" w:cs="宋体"/>
                <w:i w:val="0"/>
                <w:iCs w:val="0"/>
                <w:color w:val="000000"/>
                <w:sz w:val="22"/>
                <w:szCs w:val="22"/>
                <w:u w:val="none"/>
              </w:rPr>
            </w:pPr>
          </w:p>
        </w:tc>
        <w:tc>
          <w:tcPr>
            <w:tcW w:w="707" w:type="pct"/>
            <w:tcBorders>
              <w:top w:val="nil"/>
              <w:left w:val="nil"/>
              <w:bottom w:val="nil"/>
              <w:right w:val="nil"/>
            </w:tcBorders>
            <w:shd w:val="clear" w:color="auto" w:fill="auto"/>
            <w:noWrap/>
            <w:vAlign w:val="center"/>
          </w:tcPr>
          <w:p w14:paraId="769F2D11">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6BECA54E">
            <w:pPr>
              <w:jc w:val="center"/>
              <w:rPr>
                <w:rFonts w:hint="eastAsia" w:ascii="宋体" w:hAnsi="宋体" w:eastAsia="宋体" w:cs="宋体"/>
                <w:i w:val="0"/>
                <w:iCs w:val="0"/>
                <w:color w:val="000000"/>
                <w:sz w:val="22"/>
                <w:szCs w:val="22"/>
                <w:u w:val="none"/>
              </w:rPr>
            </w:pPr>
          </w:p>
        </w:tc>
        <w:tc>
          <w:tcPr>
            <w:tcW w:w="482" w:type="pct"/>
            <w:tcBorders>
              <w:top w:val="nil"/>
              <w:left w:val="nil"/>
              <w:bottom w:val="nil"/>
              <w:right w:val="nil"/>
            </w:tcBorders>
            <w:shd w:val="clear" w:color="auto" w:fill="auto"/>
            <w:noWrap/>
            <w:vAlign w:val="center"/>
          </w:tcPr>
          <w:p w14:paraId="51FAF7DD">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4A93EE42">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66E13E93">
            <w:pPr>
              <w:jc w:val="center"/>
              <w:rPr>
                <w:rFonts w:hint="eastAsia" w:ascii="宋体" w:hAnsi="宋体" w:eastAsia="宋体" w:cs="宋体"/>
                <w:i w:val="0"/>
                <w:iCs w:val="0"/>
                <w:color w:val="000000"/>
                <w:sz w:val="22"/>
                <w:szCs w:val="22"/>
                <w:u w:val="none"/>
              </w:rPr>
            </w:pPr>
          </w:p>
        </w:tc>
        <w:tc>
          <w:tcPr>
            <w:tcW w:w="305" w:type="pct"/>
            <w:tcBorders>
              <w:top w:val="nil"/>
              <w:left w:val="nil"/>
              <w:bottom w:val="nil"/>
              <w:right w:val="nil"/>
            </w:tcBorders>
            <w:shd w:val="clear" w:color="auto" w:fill="auto"/>
            <w:noWrap/>
            <w:vAlign w:val="center"/>
          </w:tcPr>
          <w:p w14:paraId="4ECB9D1C">
            <w:pPr>
              <w:jc w:val="center"/>
              <w:rPr>
                <w:rFonts w:hint="eastAsia" w:ascii="宋体" w:hAnsi="宋体" w:eastAsia="宋体" w:cs="宋体"/>
                <w:i w:val="0"/>
                <w:iCs w:val="0"/>
                <w:color w:val="000000"/>
                <w:sz w:val="22"/>
                <w:szCs w:val="22"/>
                <w:u w:val="none"/>
              </w:rPr>
            </w:pPr>
          </w:p>
        </w:tc>
      </w:tr>
    </w:tbl>
    <w:p w14:paraId="37567AAE"/>
    <w:p w14:paraId="79E671F8"/>
    <w:p w14:paraId="6014A895"/>
    <w:p w14:paraId="2D521070"/>
    <w:p w14:paraId="68457A4C"/>
    <w:p w14:paraId="6C6206A1"/>
    <w:p w14:paraId="08EF83CD"/>
    <w:p w14:paraId="556E8526"/>
    <w:p w14:paraId="29D0D5AB"/>
    <w:p w14:paraId="4D1BAB23"/>
    <w:p w14:paraId="1CEF2E74"/>
    <w:p w14:paraId="619DA701"/>
    <w:p w14:paraId="7BEAC20B"/>
    <w:p w14:paraId="0FE7850D"/>
    <w:p w14:paraId="71FF4713"/>
    <w:tbl>
      <w:tblPr>
        <w:tblStyle w:val="4"/>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5"/>
        <w:gridCol w:w="4095"/>
        <w:gridCol w:w="1170"/>
      </w:tblGrid>
      <w:tr w14:paraId="0234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5" w:type="dxa"/>
            <w:tcBorders>
              <w:top w:val="nil"/>
              <w:left w:val="nil"/>
              <w:bottom w:val="nil"/>
              <w:right w:val="nil"/>
            </w:tcBorders>
            <w:shd w:val="clear" w:color="auto" w:fill="auto"/>
            <w:noWrap/>
            <w:vAlign w:val="center"/>
          </w:tcPr>
          <w:p w14:paraId="236F8C89">
            <w:pPr>
              <w:jc w:val="center"/>
              <w:rPr>
                <w:rFonts w:hint="eastAsia" w:ascii="宋体" w:hAnsi="宋体" w:eastAsia="宋体" w:cs="宋体"/>
                <w:i w:val="0"/>
                <w:iCs w:val="0"/>
                <w:color w:val="000000"/>
                <w:sz w:val="20"/>
                <w:szCs w:val="20"/>
                <w:u w:val="none"/>
              </w:rPr>
            </w:pPr>
          </w:p>
        </w:tc>
        <w:tc>
          <w:tcPr>
            <w:tcW w:w="4095" w:type="dxa"/>
            <w:tcBorders>
              <w:top w:val="nil"/>
              <w:left w:val="nil"/>
              <w:bottom w:val="nil"/>
              <w:right w:val="nil"/>
            </w:tcBorders>
            <w:shd w:val="clear" w:color="auto" w:fill="auto"/>
            <w:noWrap/>
            <w:vAlign w:val="center"/>
          </w:tcPr>
          <w:p w14:paraId="31A38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预算公开表10</w:t>
            </w:r>
          </w:p>
        </w:tc>
        <w:tc>
          <w:tcPr>
            <w:tcW w:w="1170" w:type="dxa"/>
            <w:tcBorders>
              <w:top w:val="nil"/>
              <w:left w:val="nil"/>
              <w:bottom w:val="nil"/>
              <w:right w:val="nil"/>
            </w:tcBorders>
            <w:shd w:val="clear" w:color="auto" w:fill="auto"/>
            <w:noWrap/>
            <w:vAlign w:val="bottom"/>
          </w:tcPr>
          <w:p w14:paraId="5FE50C1E">
            <w:pPr>
              <w:rPr>
                <w:rFonts w:hint="eastAsia" w:ascii="Calibri" w:hAnsi="Calibri" w:cs="Calibri"/>
                <w:i w:val="0"/>
                <w:iCs w:val="0"/>
                <w:color w:val="000000"/>
                <w:sz w:val="22"/>
                <w:szCs w:val="22"/>
                <w:u w:val="none"/>
              </w:rPr>
            </w:pPr>
          </w:p>
        </w:tc>
      </w:tr>
      <w:tr w14:paraId="6154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2"/>
            <w:tcBorders>
              <w:top w:val="nil"/>
              <w:left w:val="nil"/>
              <w:bottom w:val="nil"/>
              <w:right w:val="nil"/>
            </w:tcBorders>
            <w:shd w:val="clear" w:color="auto" w:fill="auto"/>
            <w:noWrap/>
            <w:vAlign w:val="center"/>
          </w:tcPr>
          <w:p w14:paraId="5FCD863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2022年一般公共预算“三公”经费支出情况统计表</w:t>
            </w:r>
          </w:p>
        </w:tc>
        <w:tc>
          <w:tcPr>
            <w:tcW w:w="0" w:type="auto"/>
            <w:tcBorders>
              <w:top w:val="nil"/>
              <w:left w:val="nil"/>
              <w:bottom w:val="nil"/>
              <w:right w:val="nil"/>
            </w:tcBorders>
            <w:shd w:val="clear" w:color="auto" w:fill="auto"/>
            <w:noWrap/>
            <w:vAlign w:val="center"/>
          </w:tcPr>
          <w:p w14:paraId="53A88E94">
            <w:pPr>
              <w:jc w:val="center"/>
              <w:rPr>
                <w:rFonts w:hint="eastAsia" w:ascii="宋体" w:hAnsi="宋体" w:eastAsia="宋体" w:cs="宋体"/>
                <w:b/>
                <w:bCs/>
                <w:i w:val="0"/>
                <w:iCs w:val="0"/>
                <w:color w:val="000000"/>
                <w:sz w:val="32"/>
                <w:szCs w:val="32"/>
                <w:u w:val="none"/>
              </w:rPr>
            </w:pPr>
          </w:p>
        </w:tc>
      </w:tr>
      <w:tr w14:paraId="13C1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4E56EC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0B610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0" w:type="auto"/>
            <w:tcBorders>
              <w:top w:val="nil"/>
              <w:left w:val="nil"/>
              <w:bottom w:val="nil"/>
              <w:right w:val="nil"/>
            </w:tcBorders>
            <w:shd w:val="clear" w:color="auto" w:fill="auto"/>
            <w:noWrap/>
            <w:vAlign w:val="bottom"/>
          </w:tcPr>
          <w:p w14:paraId="14588A34">
            <w:pPr>
              <w:rPr>
                <w:rFonts w:hint="default" w:ascii="Calibri" w:hAnsi="Calibri" w:cs="Calibri"/>
                <w:i w:val="0"/>
                <w:iCs w:val="0"/>
                <w:color w:val="000000"/>
                <w:sz w:val="22"/>
                <w:szCs w:val="22"/>
                <w:u w:val="none"/>
              </w:rPr>
            </w:pPr>
          </w:p>
        </w:tc>
      </w:tr>
      <w:tr w14:paraId="5D69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A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0" w:type="auto"/>
            <w:tcBorders>
              <w:top w:val="nil"/>
              <w:left w:val="nil"/>
              <w:bottom w:val="nil"/>
              <w:right w:val="nil"/>
            </w:tcBorders>
            <w:shd w:val="clear" w:color="auto" w:fill="auto"/>
            <w:noWrap/>
            <w:vAlign w:val="bottom"/>
          </w:tcPr>
          <w:p w14:paraId="610CB170">
            <w:pPr>
              <w:rPr>
                <w:rFonts w:hint="default" w:ascii="Calibri" w:hAnsi="Calibri" w:cs="Calibri"/>
                <w:i w:val="0"/>
                <w:iCs w:val="0"/>
                <w:color w:val="000000"/>
                <w:sz w:val="22"/>
                <w:szCs w:val="22"/>
                <w:u w:val="none"/>
              </w:rPr>
            </w:pPr>
          </w:p>
        </w:tc>
      </w:tr>
      <w:tr w14:paraId="6D6A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6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917D">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BFC054">
            <w:pPr>
              <w:jc w:val="left"/>
              <w:rPr>
                <w:rFonts w:hint="default" w:ascii="Calibri" w:hAnsi="Calibri" w:cs="Calibri"/>
                <w:i w:val="0"/>
                <w:iCs w:val="0"/>
                <w:color w:val="000000"/>
                <w:sz w:val="22"/>
                <w:szCs w:val="22"/>
                <w:u w:val="none"/>
              </w:rPr>
            </w:pPr>
          </w:p>
        </w:tc>
      </w:tr>
      <w:tr w14:paraId="4F1D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6BEE">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12F605">
            <w:pPr>
              <w:jc w:val="left"/>
              <w:rPr>
                <w:rFonts w:hint="default" w:ascii="Calibri" w:hAnsi="Calibri" w:cs="Calibri"/>
                <w:i w:val="0"/>
                <w:iCs w:val="0"/>
                <w:color w:val="000000"/>
                <w:sz w:val="22"/>
                <w:szCs w:val="22"/>
                <w:u w:val="none"/>
              </w:rPr>
            </w:pPr>
          </w:p>
        </w:tc>
      </w:tr>
      <w:tr w14:paraId="01C1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1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0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14:paraId="605B8A6B">
            <w:pPr>
              <w:jc w:val="left"/>
              <w:rPr>
                <w:rFonts w:hint="default" w:ascii="Calibri" w:hAnsi="Calibri" w:cs="Calibri"/>
                <w:i w:val="0"/>
                <w:iCs w:val="0"/>
                <w:color w:val="000000"/>
                <w:sz w:val="22"/>
                <w:szCs w:val="22"/>
                <w:u w:val="none"/>
              </w:rPr>
            </w:pPr>
          </w:p>
        </w:tc>
      </w:tr>
      <w:tr w14:paraId="475E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7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①公务用车购置费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7D2A">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E5E046">
            <w:pPr>
              <w:jc w:val="left"/>
              <w:rPr>
                <w:rFonts w:hint="default" w:ascii="Calibri" w:hAnsi="Calibri" w:cs="Calibri"/>
                <w:i w:val="0"/>
                <w:iCs w:val="0"/>
                <w:color w:val="000000"/>
                <w:sz w:val="22"/>
                <w:szCs w:val="22"/>
                <w:u w:val="none"/>
              </w:rPr>
            </w:pPr>
          </w:p>
        </w:tc>
      </w:tr>
      <w:tr w14:paraId="3145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0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②公务用车运行维护费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E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14:paraId="0862A226">
            <w:pPr>
              <w:jc w:val="left"/>
              <w:rPr>
                <w:rFonts w:hint="default" w:ascii="Calibri" w:hAnsi="Calibri" w:cs="Calibri"/>
                <w:i w:val="0"/>
                <w:iCs w:val="0"/>
                <w:color w:val="000000"/>
                <w:sz w:val="22"/>
                <w:szCs w:val="22"/>
                <w:u w:val="none"/>
              </w:rPr>
            </w:pPr>
          </w:p>
        </w:tc>
      </w:tr>
      <w:tr w14:paraId="6B800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D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C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1.600000</w:t>
            </w:r>
          </w:p>
        </w:tc>
        <w:tc>
          <w:tcPr>
            <w:tcW w:w="0" w:type="auto"/>
            <w:tcBorders>
              <w:top w:val="nil"/>
              <w:left w:val="nil"/>
              <w:bottom w:val="nil"/>
              <w:right w:val="nil"/>
            </w:tcBorders>
            <w:shd w:val="clear" w:color="auto" w:fill="auto"/>
            <w:noWrap/>
            <w:vAlign w:val="center"/>
          </w:tcPr>
          <w:p w14:paraId="4D27A4D5">
            <w:pPr>
              <w:jc w:val="left"/>
              <w:rPr>
                <w:rFonts w:hint="default" w:ascii="Calibri" w:hAnsi="Calibri" w:cs="Calibri"/>
                <w:i w:val="0"/>
                <w:iCs w:val="0"/>
                <w:color w:val="000000"/>
                <w:sz w:val="22"/>
                <w:szCs w:val="22"/>
                <w:u w:val="none"/>
              </w:rPr>
            </w:pPr>
          </w:p>
        </w:tc>
      </w:tr>
      <w:tr w14:paraId="65F4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14:paraId="35FB8719">
            <w:pPr>
              <w:jc w:val="left"/>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1EB169">
            <w:pPr>
              <w:jc w:val="right"/>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9F3A1A">
            <w:pPr>
              <w:jc w:val="left"/>
              <w:rPr>
                <w:rFonts w:hint="default" w:ascii="Calibri" w:hAnsi="Calibri" w:cs="Calibri"/>
                <w:i w:val="0"/>
                <w:iCs w:val="0"/>
                <w:color w:val="000000"/>
                <w:sz w:val="22"/>
                <w:szCs w:val="22"/>
                <w:u w:val="none"/>
              </w:rPr>
            </w:pPr>
          </w:p>
        </w:tc>
      </w:tr>
      <w:tr w14:paraId="5106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28F3816">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E63F638">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DFE6D3A">
            <w:pPr>
              <w:rPr>
                <w:rFonts w:hint="default" w:ascii="Calibri" w:hAnsi="Calibri" w:cs="Calibri"/>
                <w:i w:val="0"/>
                <w:iCs w:val="0"/>
                <w:color w:val="000000"/>
                <w:sz w:val="22"/>
                <w:szCs w:val="22"/>
                <w:u w:val="none"/>
              </w:rPr>
            </w:pPr>
          </w:p>
        </w:tc>
      </w:tr>
      <w:tr w14:paraId="1263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811C15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96F605D">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D7BF715">
            <w:pPr>
              <w:rPr>
                <w:rFonts w:hint="default" w:ascii="Calibri" w:hAnsi="Calibri" w:cs="Calibri"/>
                <w:i w:val="0"/>
                <w:iCs w:val="0"/>
                <w:color w:val="000000"/>
                <w:sz w:val="22"/>
                <w:szCs w:val="22"/>
                <w:u w:val="none"/>
              </w:rPr>
            </w:pPr>
          </w:p>
        </w:tc>
      </w:tr>
    </w:tbl>
    <w:p w14:paraId="1E960027"/>
    <w:p w14:paraId="112E0579"/>
    <w:p w14:paraId="6925F061"/>
    <w:p w14:paraId="42CE8921"/>
    <w:p w14:paraId="60062BE3"/>
    <w:p w14:paraId="2F151AA9"/>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9"/>
        <w:gridCol w:w="3216"/>
        <w:gridCol w:w="3047"/>
        <w:gridCol w:w="687"/>
      </w:tblGrid>
      <w:tr w14:paraId="767E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14:paraId="4DBB6B64">
            <w:pPr>
              <w:rPr>
                <w:rFonts w:hint="eastAsia"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14:paraId="6737BE59">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14:paraId="0D3F8E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预算公开表11</w:t>
            </w:r>
          </w:p>
        </w:tc>
        <w:tc>
          <w:tcPr>
            <w:tcW w:w="403" w:type="pct"/>
            <w:tcBorders>
              <w:top w:val="nil"/>
              <w:left w:val="nil"/>
              <w:bottom w:val="nil"/>
              <w:right w:val="nil"/>
            </w:tcBorders>
            <w:shd w:val="clear" w:color="auto" w:fill="auto"/>
            <w:noWrap/>
            <w:vAlign w:val="center"/>
          </w:tcPr>
          <w:p w14:paraId="7468D48D">
            <w:pPr>
              <w:jc w:val="center"/>
              <w:rPr>
                <w:rFonts w:hint="eastAsia" w:ascii="宋体" w:hAnsi="宋体" w:eastAsia="宋体" w:cs="宋体"/>
                <w:i w:val="0"/>
                <w:iCs w:val="0"/>
                <w:color w:val="000000"/>
                <w:sz w:val="20"/>
                <w:szCs w:val="20"/>
                <w:u w:val="none"/>
              </w:rPr>
            </w:pPr>
          </w:p>
        </w:tc>
      </w:tr>
      <w:tr w14:paraId="0355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96" w:type="pct"/>
            <w:gridSpan w:val="3"/>
            <w:tcBorders>
              <w:top w:val="nil"/>
              <w:left w:val="nil"/>
              <w:bottom w:val="nil"/>
              <w:right w:val="nil"/>
            </w:tcBorders>
            <w:shd w:val="clear" w:color="auto" w:fill="auto"/>
            <w:noWrap/>
            <w:vAlign w:val="center"/>
          </w:tcPr>
          <w:p w14:paraId="6528BB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2022年机关运行经费预算财政拨款情况统计表</w:t>
            </w:r>
          </w:p>
        </w:tc>
        <w:tc>
          <w:tcPr>
            <w:tcW w:w="403" w:type="pct"/>
            <w:tcBorders>
              <w:top w:val="nil"/>
              <w:left w:val="nil"/>
              <w:bottom w:val="nil"/>
              <w:right w:val="nil"/>
            </w:tcBorders>
            <w:shd w:val="clear" w:color="auto" w:fill="auto"/>
            <w:noWrap/>
            <w:vAlign w:val="center"/>
          </w:tcPr>
          <w:p w14:paraId="38B55C98">
            <w:pPr>
              <w:jc w:val="center"/>
              <w:rPr>
                <w:rFonts w:hint="eastAsia" w:ascii="宋体" w:hAnsi="宋体" w:eastAsia="宋体" w:cs="宋体"/>
                <w:i w:val="0"/>
                <w:iCs w:val="0"/>
                <w:color w:val="000000"/>
                <w:sz w:val="20"/>
                <w:szCs w:val="20"/>
                <w:u w:val="none"/>
              </w:rPr>
            </w:pPr>
          </w:p>
        </w:tc>
      </w:tr>
      <w:tr w14:paraId="43DD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14:paraId="0522DA83">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14:paraId="366E7144">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14:paraId="48ACF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c>
          <w:tcPr>
            <w:tcW w:w="403" w:type="pct"/>
            <w:tcBorders>
              <w:top w:val="nil"/>
              <w:left w:val="nil"/>
              <w:bottom w:val="nil"/>
              <w:right w:val="nil"/>
            </w:tcBorders>
            <w:shd w:val="clear" w:color="auto" w:fill="auto"/>
            <w:noWrap/>
            <w:vAlign w:val="center"/>
          </w:tcPr>
          <w:p w14:paraId="638A337B">
            <w:pPr>
              <w:jc w:val="center"/>
              <w:rPr>
                <w:rFonts w:hint="eastAsia" w:ascii="宋体" w:hAnsi="宋体" w:eastAsia="宋体" w:cs="宋体"/>
                <w:i w:val="0"/>
                <w:iCs w:val="0"/>
                <w:color w:val="000000"/>
                <w:sz w:val="20"/>
                <w:szCs w:val="20"/>
                <w:u w:val="none"/>
              </w:rPr>
            </w:pPr>
          </w:p>
        </w:tc>
      </w:tr>
      <w:tr w14:paraId="608C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3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单位编码</w:t>
            </w: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2022年预算数</w:t>
            </w:r>
          </w:p>
        </w:tc>
        <w:tc>
          <w:tcPr>
            <w:tcW w:w="403" w:type="pct"/>
            <w:tcBorders>
              <w:top w:val="nil"/>
              <w:left w:val="nil"/>
              <w:bottom w:val="nil"/>
              <w:right w:val="nil"/>
            </w:tcBorders>
            <w:shd w:val="clear" w:color="auto" w:fill="auto"/>
            <w:noWrap/>
            <w:vAlign w:val="center"/>
          </w:tcPr>
          <w:p w14:paraId="34C6435C">
            <w:pPr>
              <w:jc w:val="center"/>
              <w:rPr>
                <w:rFonts w:hint="eastAsia" w:ascii="宋体" w:hAnsi="宋体" w:eastAsia="宋体" w:cs="宋体"/>
                <w:i w:val="0"/>
                <w:iCs w:val="0"/>
                <w:color w:val="000000"/>
                <w:sz w:val="20"/>
                <w:szCs w:val="20"/>
                <w:u w:val="none"/>
              </w:rPr>
            </w:pPr>
          </w:p>
        </w:tc>
      </w:tr>
      <w:tr w14:paraId="142A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2BE">
            <w:pPr>
              <w:rPr>
                <w:rFonts w:hint="eastAsia" w:ascii="宋体" w:hAnsi="宋体" w:eastAsia="宋体" w:cs="宋体"/>
                <w:i w:val="0"/>
                <w:iCs w:val="0"/>
                <w:color w:val="000000"/>
                <w:sz w:val="20"/>
                <w:szCs w:val="20"/>
                <w:u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7141">
            <w:pPr>
              <w:rPr>
                <w:rFonts w:hint="eastAsia" w:ascii="宋体" w:hAnsi="宋体" w:eastAsia="宋体" w:cs="宋体"/>
                <w:i w:val="0"/>
                <w:iCs w:val="0"/>
                <w:color w:val="000000"/>
                <w:sz w:val="20"/>
                <w:szCs w:val="20"/>
                <w:u w:val="none"/>
              </w:rPr>
            </w:pPr>
          </w:p>
        </w:tc>
        <w:tc>
          <w:tcPr>
            <w:tcW w:w="1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24B8">
            <w:pPr>
              <w:jc w:val="right"/>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14:paraId="42217084">
            <w:pPr>
              <w:jc w:val="center"/>
              <w:rPr>
                <w:rFonts w:hint="eastAsia" w:ascii="宋体" w:hAnsi="宋体" w:eastAsia="宋体" w:cs="宋体"/>
                <w:i w:val="0"/>
                <w:iCs w:val="0"/>
                <w:color w:val="000000"/>
                <w:sz w:val="20"/>
                <w:szCs w:val="20"/>
                <w:u w:val="none"/>
              </w:rPr>
            </w:pPr>
          </w:p>
        </w:tc>
      </w:tr>
      <w:tr w14:paraId="53F3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14:paraId="6BC11B96">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14:paraId="19DCCA60">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14:paraId="01EA2D35">
            <w:pPr>
              <w:jc w:val="center"/>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14:paraId="485F3D9F">
            <w:pPr>
              <w:jc w:val="center"/>
              <w:rPr>
                <w:rFonts w:hint="eastAsia" w:ascii="宋体" w:hAnsi="宋体" w:eastAsia="宋体" w:cs="宋体"/>
                <w:i w:val="0"/>
                <w:iCs w:val="0"/>
                <w:color w:val="000000"/>
                <w:sz w:val="20"/>
                <w:szCs w:val="20"/>
                <w:u w:val="none"/>
              </w:rPr>
            </w:pPr>
          </w:p>
        </w:tc>
      </w:tr>
      <w:tr w14:paraId="0B430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14:paraId="28010449">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center"/>
          </w:tcPr>
          <w:p w14:paraId="383BA184">
            <w:pPr>
              <w:jc w:val="center"/>
              <w:rPr>
                <w:rFonts w:hint="eastAsia" w:ascii="宋体" w:hAnsi="宋体" w:eastAsia="宋体" w:cs="宋体"/>
                <w:i w:val="0"/>
                <w:iCs w:val="0"/>
                <w:color w:val="000000"/>
                <w:sz w:val="20"/>
                <w:szCs w:val="20"/>
                <w:u w:val="none"/>
              </w:rPr>
            </w:pPr>
          </w:p>
        </w:tc>
        <w:tc>
          <w:tcPr>
            <w:tcW w:w="1786" w:type="pct"/>
            <w:tcBorders>
              <w:top w:val="nil"/>
              <w:left w:val="nil"/>
              <w:bottom w:val="nil"/>
              <w:right w:val="nil"/>
            </w:tcBorders>
            <w:shd w:val="clear" w:color="auto" w:fill="auto"/>
            <w:noWrap/>
            <w:vAlign w:val="center"/>
          </w:tcPr>
          <w:p w14:paraId="6E2C5AC8">
            <w:pPr>
              <w:jc w:val="center"/>
              <w:rPr>
                <w:rFonts w:hint="eastAsia" w:ascii="宋体" w:hAnsi="宋体" w:eastAsia="宋体" w:cs="宋体"/>
                <w:i w:val="0"/>
                <w:iCs w:val="0"/>
                <w:color w:val="000000"/>
                <w:sz w:val="20"/>
                <w:szCs w:val="20"/>
                <w:u w:val="none"/>
              </w:rPr>
            </w:pPr>
          </w:p>
        </w:tc>
        <w:tc>
          <w:tcPr>
            <w:tcW w:w="403" w:type="pct"/>
            <w:tcBorders>
              <w:top w:val="nil"/>
              <w:left w:val="nil"/>
              <w:bottom w:val="nil"/>
              <w:right w:val="nil"/>
            </w:tcBorders>
            <w:shd w:val="clear" w:color="auto" w:fill="auto"/>
            <w:noWrap/>
            <w:vAlign w:val="center"/>
          </w:tcPr>
          <w:p w14:paraId="0059036B">
            <w:pPr>
              <w:jc w:val="center"/>
              <w:rPr>
                <w:rFonts w:hint="eastAsia" w:ascii="宋体" w:hAnsi="宋体" w:eastAsia="宋体" w:cs="宋体"/>
                <w:i w:val="0"/>
                <w:iCs w:val="0"/>
                <w:color w:val="000000"/>
                <w:sz w:val="20"/>
                <w:szCs w:val="20"/>
                <w:u w:val="none"/>
              </w:rPr>
            </w:pPr>
          </w:p>
        </w:tc>
      </w:tr>
      <w:tr w14:paraId="0B9FC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1" w:type="pct"/>
            <w:tcBorders>
              <w:top w:val="nil"/>
              <w:left w:val="nil"/>
              <w:bottom w:val="nil"/>
              <w:right w:val="nil"/>
            </w:tcBorders>
            <w:shd w:val="clear" w:color="auto" w:fill="auto"/>
            <w:noWrap/>
            <w:vAlign w:val="bottom"/>
          </w:tcPr>
          <w:p w14:paraId="5BE440D1">
            <w:pPr>
              <w:rPr>
                <w:rFonts w:hint="default" w:ascii="Calibri" w:hAnsi="Calibri" w:cs="Calibri"/>
                <w:i w:val="0"/>
                <w:iCs w:val="0"/>
                <w:color w:val="000000"/>
                <w:sz w:val="22"/>
                <w:szCs w:val="22"/>
                <w:u w:val="none"/>
              </w:rPr>
            </w:pPr>
          </w:p>
        </w:tc>
        <w:tc>
          <w:tcPr>
            <w:tcW w:w="1887" w:type="pct"/>
            <w:tcBorders>
              <w:top w:val="nil"/>
              <w:left w:val="nil"/>
              <w:bottom w:val="nil"/>
              <w:right w:val="nil"/>
            </w:tcBorders>
            <w:shd w:val="clear" w:color="auto" w:fill="auto"/>
            <w:noWrap/>
            <w:vAlign w:val="bottom"/>
          </w:tcPr>
          <w:p w14:paraId="69D3CA1B">
            <w:pPr>
              <w:rPr>
                <w:rFonts w:hint="default" w:ascii="Calibri" w:hAnsi="Calibri" w:cs="Calibri"/>
                <w:i w:val="0"/>
                <w:iCs w:val="0"/>
                <w:color w:val="000000"/>
                <w:sz w:val="22"/>
                <w:szCs w:val="22"/>
                <w:u w:val="none"/>
              </w:rPr>
            </w:pPr>
          </w:p>
        </w:tc>
        <w:tc>
          <w:tcPr>
            <w:tcW w:w="1786" w:type="pct"/>
            <w:tcBorders>
              <w:top w:val="nil"/>
              <w:left w:val="nil"/>
              <w:bottom w:val="nil"/>
              <w:right w:val="nil"/>
            </w:tcBorders>
            <w:shd w:val="clear" w:color="auto" w:fill="auto"/>
            <w:noWrap/>
            <w:vAlign w:val="bottom"/>
          </w:tcPr>
          <w:p w14:paraId="7CC84447">
            <w:pPr>
              <w:rPr>
                <w:rFonts w:hint="default" w:ascii="Calibri" w:hAnsi="Calibri" w:cs="Calibri"/>
                <w:i w:val="0"/>
                <w:iCs w:val="0"/>
                <w:color w:val="000000"/>
                <w:sz w:val="22"/>
                <w:szCs w:val="22"/>
                <w:u w:val="none"/>
              </w:rPr>
            </w:pPr>
          </w:p>
        </w:tc>
        <w:tc>
          <w:tcPr>
            <w:tcW w:w="403" w:type="pct"/>
            <w:tcBorders>
              <w:top w:val="nil"/>
              <w:left w:val="nil"/>
              <w:bottom w:val="nil"/>
              <w:right w:val="nil"/>
            </w:tcBorders>
            <w:shd w:val="clear" w:color="auto" w:fill="auto"/>
            <w:noWrap/>
            <w:vAlign w:val="bottom"/>
          </w:tcPr>
          <w:p w14:paraId="6A1FBC03">
            <w:pPr>
              <w:rPr>
                <w:rFonts w:hint="default" w:ascii="Calibri" w:hAnsi="Calibri" w:cs="Calibri"/>
                <w:i w:val="0"/>
                <w:iCs w:val="0"/>
                <w:color w:val="000000"/>
                <w:sz w:val="22"/>
                <w:szCs w:val="22"/>
                <w:u w:val="none"/>
              </w:rPr>
            </w:pPr>
          </w:p>
        </w:tc>
      </w:tr>
    </w:tbl>
    <w:p w14:paraId="16C63199"/>
    <w:p w14:paraId="2D6889C0"/>
    <w:p w14:paraId="601D947A"/>
    <w:p w14:paraId="4D1D4069"/>
    <w:p w14:paraId="286C1F3E"/>
    <w:p w14:paraId="0C32F24D"/>
    <w:p w14:paraId="720B20E6"/>
    <w:p w14:paraId="04876361">
      <w:pPr>
        <w:jc w:val="center"/>
        <w:rPr>
          <w:rFonts w:hint="eastAsia" w:ascii="黑体" w:hAnsi="黑体" w:eastAsia="黑体"/>
          <w:sz w:val="32"/>
          <w:szCs w:val="32"/>
        </w:rPr>
      </w:pPr>
    </w:p>
    <w:p w14:paraId="1F00EC3F">
      <w:pPr>
        <w:jc w:val="center"/>
        <w:rPr>
          <w:rFonts w:hint="eastAsia" w:ascii="黑体" w:hAnsi="黑体" w:eastAsia="黑体"/>
          <w:sz w:val="32"/>
          <w:szCs w:val="32"/>
        </w:rPr>
      </w:pPr>
    </w:p>
    <w:p w14:paraId="20FFFB74">
      <w:pPr>
        <w:jc w:val="center"/>
        <w:rPr>
          <w:rFonts w:hint="eastAsia" w:ascii="黑体" w:hAnsi="黑体" w:eastAsia="黑体"/>
          <w:sz w:val="32"/>
          <w:szCs w:val="32"/>
        </w:rPr>
      </w:pPr>
    </w:p>
    <w:p w14:paraId="6F1F9923">
      <w:pPr>
        <w:jc w:val="center"/>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2022年度</w:t>
      </w:r>
      <w:r>
        <w:rPr>
          <w:rFonts w:hint="eastAsia" w:ascii="黑体" w:hAnsi="黑体" w:eastAsia="黑体"/>
          <w:sz w:val="32"/>
          <w:szCs w:val="32"/>
          <w:lang w:val="en-US" w:eastAsia="zh-CN"/>
        </w:rPr>
        <w:t>大同市公安局人民警察教育中心</w:t>
      </w:r>
      <w:r>
        <w:rPr>
          <w:rFonts w:hint="eastAsia" w:ascii="黑体" w:hAnsi="黑体" w:eastAsia="黑体"/>
          <w:sz w:val="32"/>
          <w:szCs w:val="32"/>
        </w:rPr>
        <w:t>预算情况说明</w:t>
      </w:r>
    </w:p>
    <w:p w14:paraId="6C967F10">
      <w:pPr>
        <w:ind w:firstLine="636"/>
        <w:jc w:val="left"/>
        <w:rPr>
          <w:rFonts w:hint="eastAsia" w:ascii="仿宋_GB2312" w:hAnsi="楷体" w:eastAsia="仿宋_GB2312"/>
          <w:sz w:val="32"/>
          <w:szCs w:val="32"/>
        </w:rPr>
      </w:pPr>
      <w:r>
        <w:rPr>
          <w:rFonts w:hint="eastAsia" w:ascii="仿宋_GB2312" w:hAnsi="楷体" w:eastAsia="仿宋_GB2312"/>
          <w:sz w:val="32"/>
          <w:szCs w:val="32"/>
        </w:rPr>
        <w:t>一、2022年度部门预算数据变动情况及原因</w:t>
      </w:r>
    </w:p>
    <w:p w14:paraId="2DFA137D">
      <w:pPr>
        <w:ind w:firstLine="636"/>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2022年年初预算2268.02万元，其中：人员经费1837.88万元，公用经费90万元，项目经费340.14万元，比上年减少383万元。减少原因为一般公共项目预算减少。</w:t>
      </w:r>
    </w:p>
    <w:p w14:paraId="214D903A">
      <w:pPr>
        <w:numPr>
          <w:ilvl w:val="0"/>
          <w:numId w:val="3"/>
        </w:numPr>
        <w:ind w:firstLine="636"/>
        <w:jc w:val="left"/>
        <w:rPr>
          <w:rFonts w:hint="eastAsia" w:ascii="仿宋_GB2312" w:hAnsi="楷体" w:eastAsia="仿宋_GB2312"/>
          <w:sz w:val="32"/>
          <w:szCs w:val="32"/>
        </w:rPr>
      </w:pPr>
      <w:r>
        <w:rPr>
          <w:rFonts w:hint="eastAsia" w:ascii="仿宋_GB2312" w:hAnsi="楷体" w:eastAsia="仿宋_GB2312"/>
          <w:sz w:val="32"/>
          <w:szCs w:val="32"/>
        </w:rPr>
        <w:t>“三公”经费增减变动原因说明</w:t>
      </w:r>
    </w:p>
    <w:p w14:paraId="5C880316">
      <w:pPr>
        <w:keepNext w:val="0"/>
        <w:keepLines w:val="0"/>
        <w:widowControl/>
        <w:suppressLineNumbers w:val="0"/>
        <w:jc w:val="left"/>
        <w:rPr>
          <w:rFonts w:hint="default" w:ascii="仿宋_GB2312" w:hAnsi="Times New Roman" w:eastAsia="仿宋_GB2312" w:cs="仿宋_GB2312"/>
          <w:b w:val="0"/>
          <w:bCs w:val="0"/>
          <w:i w:val="0"/>
          <w:iCs w:val="0"/>
          <w:caps w:val="0"/>
          <w:color w:val="000000"/>
          <w:spacing w:val="0"/>
          <w:sz w:val="32"/>
          <w:szCs w:val="32"/>
          <w:shd w:val="clear" w:fill="FFFFFF"/>
          <w:lang w:val="en-US" w:eastAsia="zh-CN"/>
        </w:rPr>
      </w:pPr>
      <w:r>
        <w:rPr>
          <w:rFonts w:hint="default" w:ascii="仿宋_GB2312" w:hAnsi="Times New Roman" w:eastAsia="仿宋_GB2312" w:cs="仿宋_GB2312"/>
          <w:b w:val="0"/>
          <w:bCs w:val="0"/>
          <w:i w:val="0"/>
          <w:iCs w:val="0"/>
          <w:caps w:val="0"/>
          <w:color w:val="000000"/>
          <w:spacing w:val="0"/>
          <w:sz w:val="32"/>
          <w:szCs w:val="32"/>
          <w:shd w:val="clear" w:fill="FFFFFF"/>
        </w:rPr>
        <w:t>202</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2</w:t>
      </w:r>
      <w:r>
        <w:rPr>
          <w:rFonts w:hint="default" w:ascii="仿宋_GB2312" w:hAnsi="Times New Roman" w:eastAsia="仿宋_GB2312" w:cs="仿宋_GB2312"/>
          <w:b w:val="0"/>
          <w:bCs w:val="0"/>
          <w:i w:val="0"/>
          <w:iCs w:val="0"/>
          <w:caps w:val="0"/>
          <w:color w:val="000000"/>
          <w:spacing w:val="0"/>
          <w:sz w:val="32"/>
          <w:szCs w:val="32"/>
          <w:shd w:val="clear" w:fill="FFFFFF"/>
        </w:rPr>
        <w:t>年“三公”经费预算</w:t>
      </w:r>
      <w:r>
        <w:rPr>
          <w:rFonts w:hint="eastAsia" w:ascii="仿宋_GB2312" w:hAnsi="Times New Roman" w:eastAsia="仿宋_GB2312" w:cs="仿宋_GB2312"/>
          <w:b w:val="0"/>
          <w:bCs w:val="0"/>
          <w:i w:val="0"/>
          <w:iCs w:val="0"/>
          <w:caps w:val="0"/>
          <w:color w:val="000000"/>
          <w:spacing w:val="0"/>
          <w:sz w:val="32"/>
          <w:szCs w:val="32"/>
          <w:shd w:val="clear" w:fill="FFFFFF"/>
          <w:lang w:val="en-US" w:eastAsia="zh-CN"/>
        </w:rPr>
        <w:t>1.6</w:t>
      </w:r>
      <w:r>
        <w:rPr>
          <w:rFonts w:hint="default" w:ascii="仿宋_GB2312" w:hAnsi="Times New Roman" w:eastAsia="仿宋_GB2312" w:cs="仿宋_GB2312"/>
          <w:b w:val="0"/>
          <w:bCs w:val="0"/>
          <w:i w:val="0"/>
          <w:iCs w:val="0"/>
          <w:caps w:val="0"/>
          <w:color w:val="000000"/>
          <w:spacing w:val="0"/>
          <w:sz w:val="32"/>
          <w:szCs w:val="32"/>
          <w:shd w:val="clear" w:fill="FFFFFF"/>
        </w:rPr>
        <w:t>万元，</w:t>
      </w:r>
      <w:r>
        <w:rPr>
          <w:rFonts w:hint="eastAsia" w:ascii="仿宋_GB2312" w:hAnsi="宋体" w:eastAsia="仿宋_GB2312" w:cs="宋体"/>
          <w:kern w:val="0"/>
          <w:sz w:val="32"/>
          <w:szCs w:val="32"/>
        </w:rPr>
        <w:t>其中因公出国（境）费用0万元；公务接待费0万元，公务用车运行维护费</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万元；公务用车购置费0元。</w:t>
      </w:r>
      <w:r>
        <w:rPr>
          <w:rFonts w:hint="eastAsia" w:ascii="仿宋_GB2312" w:hAnsi="宋体" w:eastAsia="仿宋_GB2312" w:cs="宋体"/>
          <w:kern w:val="0"/>
          <w:sz w:val="32"/>
          <w:szCs w:val="32"/>
          <w:lang w:val="en-US" w:eastAsia="zh-CN"/>
        </w:rPr>
        <w:t>比上年减少6.4万元，减少原因为</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预算减少。</w:t>
      </w:r>
    </w:p>
    <w:p w14:paraId="3A83A611">
      <w:pPr>
        <w:numPr>
          <w:ilvl w:val="0"/>
          <w:numId w:val="3"/>
        </w:numPr>
        <w:ind w:left="0" w:leftChars="0" w:firstLine="636" w:firstLineChars="0"/>
        <w:jc w:val="left"/>
        <w:rPr>
          <w:rFonts w:hint="eastAsia" w:ascii="仿宋_GB2312" w:hAnsi="楷体" w:eastAsia="仿宋_GB2312"/>
          <w:sz w:val="32"/>
          <w:szCs w:val="32"/>
        </w:rPr>
      </w:pPr>
      <w:r>
        <w:rPr>
          <w:rFonts w:hint="eastAsia" w:ascii="仿宋_GB2312" w:hAnsi="楷体" w:eastAsia="仿宋_GB2312"/>
          <w:sz w:val="32"/>
          <w:szCs w:val="32"/>
        </w:rPr>
        <w:t>机关运行经费增减变动原因说明</w:t>
      </w:r>
    </w:p>
    <w:p w14:paraId="6E883C24">
      <w:pPr>
        <w:numPr>
          <w:ilvl w:val="0"/>
          <w:numId w:val="0"/>
        </w:numPr>
        <w:ind w:left="636" w:leftChars="0" w:firstLine="640"/>
        <w:jc w:val="left"/>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我单位没有机关运行经费。</w:t>
      </w:r>
    </w:p>
    <w:p w14:paraId="11DC08F8">
      <w:pPr>
        <w:ind w:firstLine="636"/>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、绩效管理情况</w:t>
      </w:r>
    </w:p>
    <w:p w14:paraId="54037696">
      <w:pPr>
        <w:ind w:firstLine="636"/>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2022年实行绩效目标管理的项目</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个，涉及一般公共预算当年拨款</w:t>
      </w:r>
      <w:r>
        <w:rPr>
          <w:rFonts w:hint="eastAsia" w:ascii="仿宋_GB2312" w:hAnsi="仿宋" w:eastAsia="仿宋_GB2312"/>
          <w:color w:val="000000" w:themeColor="text1"/>
          <w:sz w:val="32"/>
          <w:szCs w:val="32"/>
          <w:lang w:val="en-US" w:eastAsia="zh-CN"/>
          <w14:textFill>
            <w14:solidFill>
              <w14:schemeClr w14:val="tx1"/>
            </w14:solidFill>
          </w14:textFill>
        </w:rPr>
        <w:t>340.14</w:t>
      </w:r>
      <w:r>
        <w:rPr>
          <w:rFonts w:hint="eastAsia" w:ascii="仿宋_GB2312" w:hAnsi="仿宋" w:eastAsia="仿宋_GB2312"/>
          <w:color w:val="000000" w:themeColor="text1"/>
          <w:sz w:val="32"/>
          <w:szCs w:val="32"/>
          <w14:textFill>
            <w14:solidFill>
              <w14:schemeClr w14:val="tx1"/>
            </w14:solidFill>
          </w14:textFill>
        </w:rPr>
        <w:t>万元。</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832"/>
        <w:gridCol w:w="1326"/>
        <w:gridCol w:w="1202"/>
        <w:gridCol w:w="695"/>
        <w:gridCol w:w="1326"/>
        <w:gridCol w:w="1202"/>
        <w:gridCol w:w="1175"/>
      </w:tblGrid>
      <w:tr w14:paraId="69EA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62A241B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6C27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5A360E6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7221A33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4F9D600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F98FF3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67C00F1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7DE19249">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1E49ECA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FBDF006">
            <w:pPr>
              <w:rPr>
                <w:rFonts w:hint="eastAsia" w:ascii="宋体" w:hAnsi="宋体" w:eastAsia="宋体" w:cs="宋体"/>
                <w:i w:val="0"/>
                <w:iCs w:val="0"/>
                <w:color w:val="000000"/>
                <w:sz w:val="20"/>
                <w:szCs w:val="20"/>
                <w:u w:val="none"/>
              </w:rPr>
            </w:pPr>
          </w:p>
        </w:tc>
      </w:tr>
      <w:tr w14:paraId="3A0C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8C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E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Z警察被装购置费</w:t>
            </w:r>
          </w:p>
        </w:tc>
      </w:tr>
      <w:tr w14:paraId="208C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2D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6C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6E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7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1397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5D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3B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8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5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13B1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D33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3DBF5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44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C4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7F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82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89,700</w:t>
            </w:r>
          </w:p>
        </w:tc>
      </w:tr>
      <w:tr w14:paraId="1A65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B6F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C17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5E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A1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E9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AE0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4E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1A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BC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86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6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985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AC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A7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A1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F7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C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89,700</w:t>
            </w:r>
          </w:p>
        </w:tc>
      </w:tr>
      <w:tr w14:paraId="3C87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F5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5E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84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B87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3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B7A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40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4D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FE6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20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2637A">
            <w:pPr>
              <w:jc w:val="center"/>
              <w:rPr>
                <w:rFonts w:hint="eastAsia" w:ascii="宋体" w:hAnsi="宋体" w:eastAsia="宋体" w:cs="宋体"/>
                <w:i w:val="0"/>
                <w:iCs w:val="0"/>
                <w:color w:val="000000"/>
                <w:sz w:val="20"/>
                <w:szCs w:val="20"/>
                <w:u w:val="none"/>
              </w:rPr>
            </w:pPr>
          </w:p>
        </w:tc>
      </w:tr>
      <w:tr w14:paraId="419D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E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26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按《中华人民共和国人民警察法》购置授衔民警服装</w:t>
            </w:r>
          </w:p>
        </w:tc>
      </w:tr>
      <w:tr w14:paraId="3989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CE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E4F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同财政法（2015）9号 大同市财政局关于市人民警察培训学校授衔民警申请着装费的审核意见</w:t>
            </w:r>
          </w:p>
        </w:tc>
      </w:tr>
      <w:tr w14:paraId="6B00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78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005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r>
      <w:tr w14:paraId="668F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44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5BE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14:paraId="388D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A6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2C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按需购买冬执勤上衣、冬裤、夏执勤服、多功能服（套装）、V领毛衣、长袖T恤、冬袜单裤   内穿衬衫、夏训练服、多功能服、长袖T恤、短袖T恤春裤、外穿衬衫、冬训练服、毛背心、短袖T恤（棉）、夏袜（大号)</w:t>
            </w:r>
          </w:p>
        </w:tc>
      </w:tr>
      <w:tr w14:paraId="5845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F7F2A">
            <w:pPr>
              <w:jc w:val="center"/>
              <w:rPr>
                <w:rFonts w:hint="eastAsia" w:ascii="宋体" w:hAnsi="宋体" w:eastAsia="宋体" w:cs="宋体"/>
                <w:i w:val="0"/>
                <w:iCs w:val="0"/>
                <w:color w:val="000000"/>
                <w:sz w:val="20"/>
                <w:szCs w:val="20"/>
                <w:u w:val="none"/>
              </w:rPr>
            </w:pPr>
          </w:p>
        </w:tc>
      </w:tr>
      <w:tr w14:paraId="24DF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F8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F0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517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0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4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C7D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用于被装采购支出，达到值班、执勤、教学实施</w:t>
            </w:r>
          </w:p>
        </w:tc>
      </w:tr>
      <w:tr w14:paraId="3F99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0EE8F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A9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2B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04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82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D6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6B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B9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5969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3DF3A99">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26F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2093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5E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D308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DF5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A289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CDB8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08D4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90D88C7">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9C0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24BA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181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337C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30BB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FED7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D07C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459B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4CB2FEA">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99CF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0686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1563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9E3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F158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2A95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441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4070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D4BAE73">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5754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10FA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7FB2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C2E2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8BE9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B9F5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6A683">
            <w:pPr>
              <w:rPr>
                <w:rFonts w:hint="eastAsia" w:ascii="宋体" w:hAnsi="宋体" w:eastAsia="宋体" w:cs="宋体"/>
                <w:i w:val="0"/>
                <w:iCs w:val="0"/>
                <w:color w:val="333333"/>
                <w:sz w:val="18"/>
                <w:szCs w:val="18"/>
                <w:u w:val="none"/>
              </w:rPr>
            </w:pPr>
          </w:p>
        </w:tc>
      </w:tr>
      <w:tr w14:paraId="228F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03B18B9">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5305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E45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8E085">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9AE0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F9B4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CFF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42344">
            <w:pPr>
              <w:rPr>
                <w:rFonts w:hint="eastAsia" w:ascii="宋体" w:hAnsi="宋体" w:eastAsia="宋体" w:cs="宋体"/>
                <w:i w:val="0"/>
                <w:iCs w:val="0"/>
                <w:color w:val="333333"/>
                <w:sz w:val="18"/>
                <w:szCs w:val="18"/>
                <w:u w:val="none"/>
              </w:rPr>
            </w:pPr>
          </w:p>
        </w:tc>
      </w:tr>
      <w:tr w14:paraId="0777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FA87381">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64CC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E91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33E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34E6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C36E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0B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349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3678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DA66232">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6274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36CC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2CB5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93D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A23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65A8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73320">
            <w:pPr>
              <w:rPr>
                <w:rFonts w:hint="eastAsia" w:ascii="宋体" w:hAnsi="宋体" w:eastAsia="宋体" w:cs="宋体"/>
                <w:i w:val="0"/>
                <w:iCs w:val="0"/>
                <w:color w:val="333333"/>
                <w:sz w:val="18"/>
                <w:szCs w:val="18"/>
                <w:u w:val="none"/>
              </w:rPr>
            </w:pPr>
          </w:p>
        </w:tc>
      </w:tr>
      <w:tr w14:paraId="0F43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B60369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B4AD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BE79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A55F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957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14AF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BF0E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EB180">
            <w:pPr>
              <w:rPr>
                <w:rFonts w:hint="eastAsia" w:ascii="宋体" w:hAnsi="宋体" w:eastAsia="宋体" w:cs="宋体"/>
                <w:i w:val="0"/>
                <w:iCs w:val="0"/>
                <w:color w:val="333333"/>
                <w:sz w:val="18"/>
                <w:szCs w:val="18"/>
                <w:u w:val="none"/>
              </w:rPr>
            </w:pPr>
          </w:p>
        </w:tc>
      </w:tr>
      <w:tr w14:paraId="0F28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9D28AE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663A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D4E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B71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10FC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CA2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2C5C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E06B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4AE9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01D65">
            <w:pPr>
              <w:jc w:val="center"/>
              <w:rPr>
                <w:rFonts w:hint="eastAsia" w:ascii="宋体" w:hAnsi="宋体" w:eastAsia="宋体" w:cs="宋体"/>
                <w:i w:val="0"/>
                <w:iCs w:val="0"/>
                <w:color w:val="000000"/>
                <w:sz w:val="20"/>
                <w:szCs w:val="20"/>
                <w:u w:val="none"/>
              </w:rPr>
            </w:pPr>
          </w:p>
        </w:tc>
      </w:tr>
      <w:tr w14:paraId="32FD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3A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2DB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92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0BD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7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F3F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DE6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0E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20230104101923</w:t>
            </w:r>
          </w:p>
        </w:tc>
      </w:tr>
    </w:tbl>
    <w:p w14:paraId="5194855D">
      <w:pPr>
        <w:ind w:firstLine="636"/>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847"/>
        <w:gridCol w:w="1352"/>
        <w:gridCol w:w="1099"/>
        <w:gridCol w:w="707"/>
        <w:gridCol w:w="1352"/>
        <w:gridCol w:w="1099"/>
        <w:gridCol w:w="1197"/>
      </w:tblGrid>
      <w:tr w14:paraId="7BCD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05F36D4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02519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3E92B0B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4429A42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ED9E33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324994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011CC08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1606D20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CA0E0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220EE161">
            <w:pPr>
              <w:rPr>
                <w:rFonts w:hint="eastAsia" w:ascii="宋体" w:hAnsi="宋体" w:eastAsia="宋体" w:cs="宋体"/>
                <w:i w:val="0"/>
                <w:iCs w:val="0"/>
                <w:color w:val="000000"/>
                <w:sz w:val="20"/>
                <w:szCs w:val="20"/>
                <w:u w:val="none"/>
              </w:rPr>
            </w:pPr>
          </w:p>
        </w:tc>
      </w:tr>
      <w:tr w14:paraId="7CB1D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35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62F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J基础性项目支出经费(其他)</w:t>
            </w:r>
          </w:p>
        </w:tc>
      </w:tr>
      <w:tr w14:paraId="53AF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2F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3E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11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E2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3F66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B2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5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2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65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61E4D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9A6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3886B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E9B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4B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99F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1D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112,100</w:t>
            </w:r>
          </w:p>
        </w:tc>
      </w:tr>
      <w:tr w14:paraId="66EB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37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A3F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23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DF1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29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D3E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81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EB1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0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FC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6F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AF2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25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B78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D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87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A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112,100</w:t>
            </w:r>
          </w:p>
        </w:tc>
      </w:tr>
      <w:tr w14:paraId="14DA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DC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84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9E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78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6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572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6D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C7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D63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14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5371E">
            <w:pPr>
              <w:jc w:val="center"/>
              <w:rPr>
                <w:rFonts w:hint="eastAsia" w:ascii="宋体" w:hAnsi="宋体" w:eastAsia="宋体" w:cs="宋体"/>
                <w:i w:val="0"/>
                <w:iCs w:val="0"/>
                <w:color w:val="000000"/>
                <w:sz w:val="20"/>
                <w:szCs w:val="20"/>
                <w:u w:val="none"/>
              </w:rPr>
            </w:pPr>
          </w:p>
        </w:tc>
      </w:tr>
      <w:tr w14:paraId="7837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F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22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为进一步加强和改进公安队伍教育培训工作。稳步提高我市公安队伍，综合素质 和实战能力，推进全市公安工作总体目标的顺利实现。 根据公安部《关于改进和加强教育训练工作的意见》，《全国公安机关2019年民警培训规划》、《公安机关人民警察训练条令》及《山西省公安机关2021年教育训练工作要点》和市局2022年工作部署，结合我校2022年教育训练工作任务</w:t>
            </w:r>
          </w:p>
        </w:tc>
      </w:tr>
      <w:tr w14:paraId="4E6A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C2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21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14:paraId="7253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97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2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w:t>
            </w:r>
          </w:p>
        </w:tc>
      </w:tr>
      <w:tr w14:paraId="6D9E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7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212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相关规定及事业单位财务、内控制度管理</w:t>
            </w:r>
          </w:p>
        </w:tc>
      </w:tr>
      <w:tr w14:paraId="1041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73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633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上交财政残疾人保障金</w:t>
            </w:r>
          </w:p>
        </w:tc>
      </w:tr>
      <w:tr w14:paraId="0AD3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92C01">
            <w:pPr>
              <w:jc w:val="center"/>
              <w:rPr>
                <w:rFonts w:hint="eastAsia" w:ascii="宋体" w:hAnsi="宋体" w:eastAsia="宋体" w:cs="宋体"/>
                <w:i w:val="0"/>
                <w:iCs w:val="0"/>
                <w:color w:val="000000"/>
                <w:sz w:val="20"/>
                <w:szCs w:val="20"/>
                <w:u w:val="none"/>
              </w:rPr>
            </w:pPr>
          </w:p>
        </w:tc>
      </w:tr>
      <w:tr w14:paraId="179A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5FF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F8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D82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A0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为维护我校机关运行业务正常进行，提升我市公安干警的业务素质和警务执行能力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C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为维护我校机关运行业务正常进行，提升我市公安干警的业务素质和警务执行能力</w:t>
            </w:r>
          </w:p>
        </w:tc>
      </w:tr>
      <w:tr w14:paraId="4174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2BAA2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1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76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4CD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8D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2F0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AE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95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06AD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FF34D61">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ADF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616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36E6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EA48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8C00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E717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9BF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2B33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F89C777">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5C41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D2A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957F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D5E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985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4EAE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1095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55AC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EA694F8">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11B5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7AB9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4D5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A584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FF04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46EF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4F1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5DAD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A474980">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4731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887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6637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AF24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D7A4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484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79B6A">
            <w:pPr>
              <w:rPr>
                <w:rFonts w:hint="eastAsia" w:ascii="宋体" w:hAnsi="宋体" w:eastAsia="宋体" w:cs="宋体"/>
                <w:i w:val="0"/>
                <w:iCs w:val="0"/>
                <w:color w:val="333333"/>
                <w:sz w:val="18"/>
                <w:szCs w:val="18"/>
                <w:u w:val="none"/>
              </w:rPr>
            </w:pPr>
          </w:p>
        </w:tc>
      </w:tr>
      <w:tr w14:paraId="75BD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6E79D13">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7653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0E35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E43A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5E9B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C6FF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541D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860C">
            <w:pPr>
              <w:rPr>
                <w:rFonts w:hint="eastAsia" w:ascii="宋体" w:hAnsi="宋体" w:eastAsia="宋体" w:cs="宋体"/>
                <w:i w:val="0"/>
                <w:iCs w:val="0"/>
                <w:color w:val="333333"/>
                <w:sz w:val="18"/>
                <w:szCs w:val="18"/>
                <w:u w:val="none"/>
              </w:rPr>
            </w:pPr>
          </w:p>
        </w:tc>
      </w:tr>
      <w:tr w14:paraId="47F0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A98EAD0">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22B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8B7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503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保障残疾人就业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0C9E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89E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F48C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保障残疾人就业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E136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3C67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6329BEF">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314B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190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887E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E151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1474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885A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D3B23">
            <w:pPr>
              <w:rPr>
                <w:rFonts w:hint="eastAsia" w:ascii="宋体" w:hAnsi="宋体" w:eastAsia="宋体" w:cs="宋体"/>
                <w:i w:val="0"/>
                <w:iCs w:val="0"/>
                <w:color w:val="333333"/>
                <w:sz w:val="18"/>
                <w:szCs w:val="18"/>
                <w:u w:val="none"/>
              </w:rPr>
            </w:pPr>
          </w:p>
        </w:tc>
      </w:tr>
      <w:tr w14:paraId="6C6E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35E9E83">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2E71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2259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87BB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B571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4657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46A8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13EE4">
            <w:pPr>
              <w:rPr>
                <w:rFonts w:hint="eastAsia" w:ascii="宋体" w:hAnsi="宋体" w:eastAsia="宋体" w:cs="宋体"/>
                <w:i w:val="0"/>
                <w:iCs w:val="0"/>
                <w:color w:val="333333"/>
                <w:sz w:val="18"/>
                <w:szCs w:val="18"/>
                <w:u w:val="none"/>
              </w:rPr>
            </w:pPr>
          </w:p>
        </w:tc>
      </w:tr>
      <w:tr w14:paraId="111B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2596DB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648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E72D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87E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574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96C7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08D3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6BA8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2F29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AE9C7">
            <w:pPr>
              <w:jc w:val="center"/>
              <w:rPr>
                <w:rFonts w:hint="eastAsia" w:ascii="宋体" w:hAnsi="宋体" w:eastAsia="宋体" w:cs="宋体"/>
                <w:i w:val="0"/>
                <w:iCs w:val="0"/>
                <w:color w:val="000000"/>
                <w:sz w:val="20"/>
                <w:szCs w:val="20"/>
                <w:u w:val="none"/>
              </w:rPr>
            </w:pPr>
          </w:p>
        </w:tc>
      </w:tr>
      <w:tr w14:paraId="2E00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637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EF93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3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2D01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C1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778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7E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89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20230104102430</w:t>
            </w:r>
          </w:p>
        </w:tc>
      </w:tr>
    </w:tbl>
    <w:p w14:paraId="6FE1C8B7">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791"/>
        <w:gridCol w:w="1252"/>
        <w:gridCol w:w="1252"/>
        <w:gridCol w:w="791"/>
        <w:gridCol w:w="1252"/>
        <w:gridCol w:w="1252"/>
        <w:gridCol w:w="1111"/>
      </w:tblGrid>
      <w:tr w14:paraId="269E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3F7B784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7EFF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0F87F27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1E117C7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4FB8BF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D9C036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43D233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027AE55C">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820175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77D06C15">
            <w:pPr>
              <w:rPr>
                <w:rFonts w:hint="eastAsia" w:ascii="宋体" w:hAnsi="宋体" w:eastAsia="宋体" w:cs="宋体"/>
                <w:i w:val="0"/>
                <w:iCs w:val="0"/>
                <w:color w:val="000000"/>
                <w:sz w:val="20"/>
                <w:szCs w:val="20"/>
                <w:u w:val="none"/>
              </w:rPr>
            </w:pPr>
          </w:p>
        </w:tc>
      </w:tr>
      <w:tr w14:paraId="6E3F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C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41A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J基础性项目支出经费(物业费)</w:t>
            </w:r>
          </w:p>
        </w:tc>
      </w:tr>
      <w:tr w14:paraId="76C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C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C0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3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28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551F3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B4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E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75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21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0A05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4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0D59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51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F0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B8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6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14:paraId="1D86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A5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93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E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C7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71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F0C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28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61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B6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6A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7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7AA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D9C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A2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D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81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6A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w:t>
            </w:r>
          </w:p>
        </w:tc>
      </w:tr>
      <w:tr w14:paraId="31A2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5F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20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8B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67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E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18E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44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3A4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E8A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C3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44411">
            <w:pPr>
              <w:jc w:val="center"/>
              <w:rPr>
                <w:rFonts w:hint="eastAsia" w:ascii="宋体" w:hAnsi="宋体" w:eastAsia="宋体" w:cs="宋体"/>
                <w:i w:val="0"/>
                <w:iCs w:val="0"/>
                <w:color w:val="000000"/>
                <w:sz w:val="20"/>
                <w:szCs w:val="20"/>
                <w:u w:val="none"/>
              </w:rPr>
            </w:pPr>
          </w:p>
        </w:tc>
      </w:tr>
      <w:tr w14:paraId="4715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0E8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C9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物业费</w:t>
            </w:r>
          </w:p>
        </w:tc>
      </w:tr>
      <w:tr w14:paraId="73C1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1A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95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95D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1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443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r>
      <w:tr w14:paraId="32BB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C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06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相关财务管理办法</w:t>
            </w:r>
          </w:p>
        </w:tc>
      </w:tr>
      <w:tr w14:paraId="02E6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1E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55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按年度支付</w:t>
            </w:r>
          </w:p>
        </w:tc>
      </w:tr>
      <w:tr w14:paraId="503D9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7B540">
            <w:pPr>
              <w:jc w:val="center"/>
              <w:rPr>
                <w:rFonts w:hint="eastAsia" w:ascii="宋体" w:hAnsi="宋体" w:eastAsia="宋体" w:cs="宋体"/>
                <w:i w:val="0"/>
                <w:iCs w:val="0"/>
                <w:color w:val="000000"/>
                <w:sz w:val="20"/>
                <w:szCs w:val="20"/>
                <w:u w:val="none"/>
              </w:rPr>
            </w:pPr>
          </w:p>
        </w:tc>
      </w:tr>
      <w:tr w14:paraId="46F6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D2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36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0816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C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B86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FB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为了更好的服务参训民警</w:t>
            </w:r>
          </w:p>
        </w:tc>
      </w:tr>
      <w:tr w14:paraId="5EF3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3A5AC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C3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22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94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6B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0C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08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F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5932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9236330">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DAEE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7C1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787E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CCAC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8AE7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B9AE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1D0F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15741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A29C95B">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C0AE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C60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A45F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E8F1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EE5B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4B03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DF8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2195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9A27223">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CF9B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6C6F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0B9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D48A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630B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1C8A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BE38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0033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C33CDB7">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EDBB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ACBA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1B22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163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2C22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9537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AB61">
            <w:pPr>
              <w:rPr>
                <w:rFonts w:hint="eastAsia" w:ascii="宋体" w:hAnsi="宋体" w:eastAsia="宋体" w:cs="宋体"/>
                <w:i w:val="0"/>
                <w:iCs w:val="0"/>
                <w:color w:val="333333"/>
                <w:sz w:val="18"/>
                <w:szCs w:val="18"/>
                <w:u w:val="none"/>
              </w:rPr>
            </w:pPr>
          </w:p>
        </w:tc>
      </w:tr>
      <w:tr w14:paraId="4F8E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C2C9AE">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9E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97BF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688B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4C48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BC6F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D1D0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E19D">
            <w:pPr>
              <w:rPr>
                <w:rFonts w:hint="eastAsia" w:ascii="宋体" w:hAnsi="宋体" w:eastAsia="宋体" w:cs="宋体"/>
                <w:i w:val="0"/>
                <w:iCs w:val="0"/>
                <w:color w:val="333333"/>
                <w:sz w:val="18"/>
                <w:szCs w:val="18"/>
                <w:u w:val="none"/>
              </w:rPr>
            </w:pPr>
          </w:p>
        </w:tc>
      </w:tr>
      <w:tr w14:paraId="2C1E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EA488CB">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3024D">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023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BDCC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355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B56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8292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F9F83">
            <w:pPr>
              <w:rPr>
                <w:rFonts w:hint="eastAsia" w:ascii="宋体" w:hAnsi="宋体" w:eastAsia="宋体" w:cs="宋体"/>
                <w:i w:val="0"/>
                <w:iCs w:val="0"/>
                <w:color w:val="333333"/>
                <w:sz w:val="18"/>
                <w:szCs w:val="18"/>
                <w:u w:val="none"/>
              </w:rPr>
            </w:pPr>
          </w:p>
        </w:tc>
      </w:tr>
      <w:tr w14:paraId="51F2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A7B545E">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9DEB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4F1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0B88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保障各单位正常运转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26A2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12F2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58A0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保障各单位正常运转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E10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4604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100EF3E">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BDD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F0C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DA2B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8E97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2E4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FEDA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069FB">
            <w:pPr>
              <w:rPr>
                <w:rFonts w:hint="eastAsia" w:ascii="宋体" w:hAnsi="宋体" w:eastAsia="宋体" w:cs="宋体"/>
                <w:i w:val="0"/>
                <w:iCs w:val="0"/>
                <w:color w:val="333333"/>
                <w:sz w:val="18"/>
                <w:szCs w:val="18"/>
                <w:u w:val="none"/>
              </w:rPr>
            </w:pPr>
          </w:p>
        </w:tc>
      </w:tr>
      <w:tr w14:paraId="3200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709932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08A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23B9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7BC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8DA2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8CA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CE1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相关人员满意度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61F0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r>
      <w:tr w14:paraId="438C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C8E6B">
            <w:pPr>
              <w:jc w:val="center"/>
              <w:rPr>
                <w:rFonts w:hint="eastAsia" w:ascii="宋体" w:hAnsi="宋体" w:eastAsia="宋体" w:cs="宋体"/>
                <w:i w:val="0"/>
                <w:iCs w:val="0"/>
                <w:color w:val="000000"/>
                <w:sz w:val="20"/>
                <w:szCs w:val="20"/>
                <w:u w:val="none"/>
              </w:rPr>
            </w:pPr>
          </w:p>
        </w:tc>
      </w:tr>
      <w:tr w14:paraId="5770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EE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FCF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3B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255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31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A2A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8F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3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20230104102056</w:t>
            </w:r>
          </w:p>
        </w:tc>
      </w:tr>
    </w:tbl>
    <w:p w14:paraId="54E76EF2">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847"/>
        <w:gridCol w:w="1352"/>
        <w:gridCol w:w="1099"/>
        <w:gridCol w:w="707"/>
        <w:gridCol w:w="1352"/>
        <w:gridCol w:w="1099"/>
        <w:gridCol w:w="1197"/>
      </w:tblGrid>
      <w:tr w14:paraId="55CD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7715F8A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1BA8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42530D0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7500D27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18CDA32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2DBD9D3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6E3CAE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18E57DF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1E50E4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2337D843">
            <w:pPr>
              <w:rPr>
                <w:rFonts w:hint="eastAsia" w:ascii="宋体" w:hAnsi="宋体" w:eastAsia="宋体" w:cs="宋体"/>
                <w:i w:val="0"/>
                <w:iCs w:val="0"/>
                <w:color w:val="000000"/>
                <w:sz w:val="20"/>
                <w:szCs w:val="20"/>
                <w:u w:val="none"/>
              </w:rPr>
            </w:pPr>
          </w:p>
        </w:tc>
      </w:tr>
      <w:tr w14:paraId="1112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50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FA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XM警犬基地补助(人员经费)</w:t>
            </w:r>
          </w:p>
        </w:tc>
      </w:tr>
      <w:tr w14:paraId="592F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ED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FE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9C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67AB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23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EC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E2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2D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45E9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3F2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1138E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43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57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04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AA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275,600</w:t>
            </w:r>
          </w:p>
        </w:tc>
      </w:tr>
      <w:tr w14:paraId="5ACE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79F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30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B1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DE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87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D33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76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73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14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77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04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0A05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429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046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09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1F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83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275,600</w:t>
            </w:r>
          </w:p>
        </w:tc>
      </w:tr>
      <w:tr w14:paraId="3A30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D4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5B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D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52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F3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A2B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14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66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876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CF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A3482">
            <w:pPr>
              <w:jc w:val="center"/>
              <w:rPr>
                <w:rFonts w:hint="eastAsia" w:ascii="宋体" w:hAnsi="宋体" w:eastAsia="宋体" w:cs="宋体"/>
                <w:i w:val="0"/>
                <w:iCs w:val="0"/>
                <w:color w:val="000000"/>
                <w:sz w:val="20"/>
                <w:szCs w:val="20"/>
                <w:u w:val="none"/>
              </w:rPr>
            </w:pPr>
          </w:p>
        </w:tc>
      </w:tr>
      <w:tr w14:paraId="7A1E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3F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A5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2023年度大同市警犬训练基地日常工作运行、生活、办公等经费支出。</w:t>
            </w:r>
          </w:p>
        </w:tc>
      </w:tr>
      <w:tr w14:paraId="0429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03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88A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晋财行[2002]60号文件</w:t>
            </w:r>
          </w:p>
        </w:tc>
      </w:tr>
      <w:tr w14:paraId="225C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FD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468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14:paraId="1DFD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57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F8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14:paraId="767B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7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46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加强业务建设，强化自身的警犬技术训练和使用</w:t>
            </w:r>
          </w:p>
        </w:tc>
      </w:tr>
      <w:tr w14:paraId="72F5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06424">
            <w:pPr>
              <w:jc w:val="center"/>
              <w:rPr>
                <w:rFonts w:hint="eastAsia" w:ascii="宋体" w:hAnsi="宋体" w:eastAsia="宋体" w:cs="宋体"/>
                <w:i w:val="0"/>
                <w:iCs w:val="0"/>
                <w:color w:val="000000"/>
                <w:sz w:val="20"/>
                <w:szCs w:val="20"/>
                <w:u w:val="none"/>
              </w:rPr>
            </w:pPr>
          </w:p>
        </w:tc>
      </w:tr>
      <w:tr w14:paraId="0B65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235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BB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33B6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E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7D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67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r>
      <w:tr w14:paraId="3EC4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1CEB5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E7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EE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8A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4F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F1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6E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12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0FBD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97A3D76">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8AA4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6056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46ED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工作的完成率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6891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6A95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B3F5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工作的完成率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C4A3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460B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C91BC13">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9B1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6A6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2600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材料用具质量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B90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D5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CB23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材料用具质量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462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442C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9607DD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2F92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22B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B656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资金到位及时性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EA56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9C0E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44C3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资金到位及时性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3C92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5907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5654570">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F63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A10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03A9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A9C5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B751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D9F9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44B32">
            <w:pPr>
              <w:rPr>
                <w:rFonts w:hint="eastAsia" w:ascii="宋体" w:hAnsi="宋体" w:eastAsia="宋体" w:cs="宋体"/>
                <w:i w:val="0"/>
                <w:iCs w:val="0"/>
                <w:color w:val="333333"/>
                <w:sz w:val="18"/>
                <w:szCs w:val="18"/>
                <w:u w:val="none"/>
              </w:rPr>
            </w:pPr>
          </w:p>
        </w:tc>
      </w:tr>
      <w:tr w14:paraId="4B40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90DB2BB">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EC4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671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ECE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85D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26D4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ACF75">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D27C9">
            <w:pPr>
              <w:rPr>
                <w:rFonts w:hint="eastAsia" w:ascii="宋体" w:hAnsi="宋体" w:eastAsia="宋体" w:cs="宋体"/>
                <w:i w:val="0"/>
                <w:iCs w:val="0"/>
                <w:color w:val="333333"/>
                <w:sz w:val="18"/>
                <w:szCs w:val="18"/>
                <w:u w:val="none"/>
              </w:rPr>
            </w:pPr>
          </w:p>
        </w:tc>
      </w:tr>
      <w:tr w14:paraId="6C62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799499F">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377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A75D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2292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完善民警工作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4F1D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17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C113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完善民警工作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82FD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r>
      <w:tr w14:paraId="0B79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0DA0D7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743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74CA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7671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800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E40E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B101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B5A6E">
            <w:pPr>
              <w:rPr>
                <w:rFonts w:hint="eastAsia" w:ascii="宋体" w:hAnsi="宋体" w:eastAsia="宋体" w:cs="宋体"/>
                <w:i w:val="0"/>
                <w:iCs w:val="0"/>
                <w:color w:val="333333"/>
                <w:sz w:val="18"/>
                <w:szCs w:val="18"/>
                <w:u w:val="none"/>
              </w:rPr>
            </w:pPr>
          </w:p>
        </w:tc>
      </w:tr>
      <w:tr w14:paraId="3806A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EA586D5">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54D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D297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0C855">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74B7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157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8907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94D05">
            <w:pPr>
              <w:rPr>
                <w:rFonts w:hint="eastAsia" w:ascii="宋体" w:hAnsi="宋体" w:eastAsia="宋体" w:cs="宋体"/>
                <w:i w:val="0"/>
                <w:iCs w:val="0"/>
                <w:color w:val="333333"/>
                <w:sz w:val="18"/>
                <w:szCs w:val="18"/>
                <w:u w:val="none"/>
              </w:rPr>
            </w:pPr>
          </w:p>
        </w:tc>
      </w:tr>
      <w:tr w14:paraId="5111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E4BAC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24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9D98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C43F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B0C2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5C0C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E9E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786E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0374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BD260">
            <w:pPr>
              <w:jc w:val="center"/>
              <w:rPr>
                <w:rFonts w:hint="eastAsia" w:ascii="宋体" w:hAnsi="宋体" w:eastAsia="宋体" w:cs="宋体"/>
                <w:i w:val="0"/>
                <w:iCs w:val="0"/>
                <w:color w:val="000000"/>
                <w:sz w:val="20"/>
                <w:szCs w:val="20"/>
                <w:u w:val="none"/>
              </w:rPr>
            </w:pPr>
          </w:p>
        </w:tc>
      </w:tr>
      <w:tr w14:paraId="0BCF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342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6A6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4F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C5531">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52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3AC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24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2D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20230104100550</w:t>
            </w:r>
          </w:p>
        </w:tc>
      </w:tr>
    </w:tbl>
    <w:p w14:paraId="12897F17">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79"/>
        <w:gridCol w:w="1231"/>
        <w:gridCol w:w="1005"/>
        <w:gridCol w:w="1231"/>
        <w:gridCol w:w="1231"/>
        <w:gridCol w:w="1005"/>
        <w:gridCol w:w="1231"/>
      </w:tblGrid>
      <w:tr w14:paraId="5987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314F7D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7264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1C6C47F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7C47F8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2FF058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438504B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74E7535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6B4C3A3B">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D02466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4B8A2E7">
            <w:pPr>
              <w:rPr>
                <w:rFonts w:hint="eastAsia" w:ascii="宋体" w:hAnsi="宋体" w:eastAsia="宋体" w:cs="宋体"/>
                <w:i w:val="0"/>
                <w:iCs w:val="0"/>
                <w:color w:val="000000"/>
                <w:sz w:val="20"/>
                <w:szCs w:val="20"/>
                <w:u w:val="none"/>
              </w:rPr>
            </w:pPr>
          </w:p>
        </w:tc>
      </w:tr>
      <w:tr w14:paraId="7B28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7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CF9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XM事业发展补助(人员经费)</w:t>
            </w:r>
          </w:p>
        </w:tc>
      </w:tr>
      <w:tr w14:paraId="608A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91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0C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69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62EE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5B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42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5A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B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1A8E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1E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0F608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E1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AF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26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71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w:t>
            </w:r>
          </w:p>
        </w:tc>
      </w:tr>
      <w:tr w14:paraId="11E8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10E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8D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E5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A3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8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C91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2D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A08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66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D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9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E2A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C4C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1F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77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67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ED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270,200</w:t>
            </w:r>
          </w:p>
        </w:tc>
      </w:tr>
      <w:tr w14:paraId="3EEE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53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DE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4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4BF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ED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B82B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B0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81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36D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A0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F411A">
            <w:pPr>
              <w:jc w:val="center"/>
              <w:rPr>
                <w:rFonts w:hint="eastAsia" w:ascii="宋体" w:hAnsi="宋体" w:eastAsia="宋体" w:cs="宋体"/>
                <w:i w:val="0"/>
                <w:iCs w:val="0"/>
                <w:color w:val="000000"/>
                <w:sz w:val="20"/>
                <w:szCs w:val="20"/>
                <w:u w:val="none"/>
              </w:rPr>
            </w:pPr>
          </w:p>
        </w:tc>
      </w:tr>
      <w:tr w14:paraId="56B6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C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93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14:paraId="2A3A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AA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F71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参照往年情况</w:t>
            </w:r>
          </w:p>
        </w:tc>
      </w:tr>
      <w:tr w14:paraId="7C74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CE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E1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保障在职人员的保险发放</w:t>
            </w:r>
          </w:p>
        </w:tc>
      </w:tr>
      <w:tr w14:paraId="4B0F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D7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3B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财政相关规定</w:t>
            </w:r>
          </w:p>
        </w:tc>
      </w:tr>
      <w:tr w14:paraId="0E26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16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4D0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14:paraId="37B4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ACC4D">
            <w:pPr>
              <w:jc w:val="center"/>
              <w:rPr>
                <w:rFonts w:hint="eastAsia" w:ascii="宋体" w:hAnsi="宋体" w:eastAsia="宋体" w:cs="宋体"/>
                <w:i w:val="0"/>
                <w:iCs w:val="0"/>
                <w:color w:val="000000"/>
                <w:sz w:val="20"/>
                <w:szCs w:val="20"/>
                <w:u w:val="none"/>
              </w:rPr>
            </w:pPr>
          </w:p>
        </w:tc>
      </w:tr>
      <w:tr w14:paraId="111A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174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CD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8DE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D6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B5F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单位职能是为大同市公安局提供后勤保障服务，无收入，作为差额事业单位，事业发展补助是缴纳保险。对二代身份证数据进行审核和上传，没有任何收入，作为差额事业单位，事业发展补助是作为补贴在职人员30％的差额工资，不做他用。</w:t>
            </w:r>
          </w:p>
        </w:tc>
      </w:tr>
      <w:tr w14:paraId="1545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086B6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05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48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F7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0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A2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E3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C3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78A2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F4F7A7D">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E66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552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CEA6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差额缴纳保险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2358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D7C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BC3A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差额缴纳保险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ED8F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2BE0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BEB020">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01B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F90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10F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缴纳保险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F725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0711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E0B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缴纳保险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314B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5B0E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7E3162A">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7B1A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0705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6D44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及时保障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324F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3A7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E5C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及时保障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CCAD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62F4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06DA9B0">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2614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AF2F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2032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不计成本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5E1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4229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358B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不计成本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47E5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7BC8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50662BB">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C441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6EF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6EA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674A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1E6D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C9AB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F8716">
            <w:pPr>
              <w:rPr>
                <w:rFonts w:hint="eastAsia" w:ascii="宋体" w:hAnsi="宋体" w:eastAsia="宋体" w:cs="宋体"/>
                <w:i w:val="0"/>
                <w:iCs w:val="0"/>
                <w:color w:val="333333"/>
                <w:sz w:val="18"/>
                <w:szCs w:val="18"/>
                <w:u w:val="none"/>
              </w:rPr>
            </w:pPr>
          </w:p>
        </w:tc>
      </w:tr>
      <w:tr w14:paraId="7DD2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9ED4CCD">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12D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9FE4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8777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维护社会以稳定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943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900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08A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维护社会以稳定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CD62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36CF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47D824D">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9CA3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98FF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4AA9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5A3E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B5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5988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BEB26">
            <w:pPr>
              <w:rPr>
                <w:rFonts w:hint="eastAsia" w:ascii="宋体" w:hAnsi="宋体" w:eastAsia="宋体" w:cs="宋体"/>
                <w:i w:val="0"/>
                <w:iCs w:val="0"/>
                <w:color w:val="333333"/>
                <w:sz w:val="18"/>
                <w:szCs w:val="18"/>
                <w:u w:val="none"/>
              </w:rPr>
            </w:pPr>
          </w:p>
        </w:tc>
      </w:tr>
      <w:tr w14:paraId="2029A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262885B">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7ABA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40D2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F06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F9A8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456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3D9E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D30A">
            <w:pPr>
              <w:rPr>
                <w:rFonts w:hint="eastAsia" w:ascii="宋体" w:hAnsi="宋体" w:eastAsia="宋体" w:cs="宋体"/>
                <w:i w:val="0"/>
                <w:iCs w:val="0"/>
                <w:color w:val="333333"/>
                <w:sz w:val="18"/>
                <w:szCs w:val="18"/>
                <w:u w:val="none"/>
              </w:rPr>
            </w:pPr>
          </w:p>
        </w:tc>
      </w:tr>
      <w:tr w14:paraId="3D2F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38507C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6AB3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98BA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0AD3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59C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93D8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92E2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FC4B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为差额人员缴纳保险</w:t>
            </w:r>
          </w:p>
        </w:tc>
      </w:tr>
      <w:tr w14:paraId="1EAD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45A15">
            <w:pPr>
              <w:jc w:val="center"/>
              <w:rPr>
                <w:rFonts w:hint="eastAsia" w:ascii="宋体" w:hAnsi="宋体" w:eastAsia="宋体" w:cs="宋体"/>
                <w:i w:val="0"/>
                <w:iCs w:val="0"/>
                <w:color w:val="000000"/>
                <w:sz w:val="20"/>
                <w:szCs w:val="20"/>
                <w:u w:val="none"/>
              </w:rPr>
            </w:pPr>
          </w:p>
        </w:tc>
      </w:tr>
      <w:tr w14:paraId="7D98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55A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B06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76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64FF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C7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4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42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D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20230104101529</w:t>
            </w:r>
          </w:p>
        </w:tc>
      </w:tr>
    </w:tbl>
    <w:p w14:paraId="03E859A1">
      <w:pPr>
        <w:rPr>
          <w:rFonts w:hint="eastAsia" w:ascii="仿宋_GB2312" w:hAnsi="仿宋" w:eastAsia="仿宋_GB2312"/>
          <w:color w:val="000000" w:themeColor="text1"/>
          <w:sz w:val="32"/>
          <w:szCs w:val="32"/>
          <w14:textFill>
            <w14:solidFill>
              <w14:schemeClr w14:val="tx1"/>
            </w14:solidFill>
          </w14:textFill>
        </w:rPr>
      </w:pPr>
    </w:p>
    <w:p w14:paraId="1BD2F522">
      <w:pPr>
        <w:ind w:firstLine="636"/>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633"/>
        <w:gridCol w:w="968"/>
        <w:gridCol w:w="1887"/>
        <w:gridCol w:w="634"/>
        <w:gridCol w:w="968"/>
        <w:gridCol w:w="1887"/>
        <w:gridCol w:w="866"/>
      </w:tblGrid>
      <w:tr w14:paraId="5228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6762475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7AC6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54CCE2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4696D15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F44C50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0E355D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60E691A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3058D1C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1A41A52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6A29268">
            <w:pPr>
              <w:rPr>
                <w:rFonts w:hint="eastAsia" w:ascii="宋体" w:hAnsi="宋体" w:eastAsia="宋体" w:cs="宋体"/>
                <w:i w:val="0"/>
                <w:iCs w:val="0"/>
                <w:color w:val="000000"/>
                <w:sz w:val="20"/>
                <w:szCs w:val="20"/>
                <w:u w:val="none"/>
              </w:rPr>
            </w:pPr>
          </w:p>
        </w:tc>
      </w:tr>
      <w:tr w14:paraId="5F7A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8F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4D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Z公安专项培训经费</w:t>
            </w:r>
          </w:p>
        </w:tc>
      </w:tr>
      <w:tr w14:paraId="7D14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A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4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BC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1A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4A77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13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DC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54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30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2A2B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8CA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0231A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7B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02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3,718,200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D4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02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1,239,400</w:t>
            </w:r>
          </w:p>
        </w:tc>
      </w:tr>
      <w:tr w14:paraId="6C1A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05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19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1E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FA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A5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DF2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2D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8C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81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B0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8E0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16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E5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0E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3,718,200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62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25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1,239,400</w:t>
            </w:r>
          </w:p>
        </w:tc>
      </w:tr>
      <w:tr w14:paraId="7F88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05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E5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9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91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4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97A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F4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83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8EE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7F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B0288">
            <w:pPr>
              <w:jc w:val="center"/>
              <w:rPr>
                <w:rFonts w:hint="eastAsia" w:ascii="宋体" w:hAnsi="宋体" w:eastAsia="宋体" w:cs="宋体"/>
                <w:i w:val="0"/>
                <w:iCs w:val="0"/>
                <w:color w:val="000000"/>
                <w:sz w:val="20"/>
                <w:szCs w:val="20"/>
                <w:u w:val="none"/>
              </w:rPr>
            </w:pPr>
          </w:p>
        </w:tc>
      </w:tr>
      <w:tr w14:paraId="272BB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5C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58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为进一步加强和改进公安队伍教育培训工作。稳步提高我市公安队伍，综合素质 和实战能力，?推进全市公安工作总体目标的顺利实现。 根据公安部《关于改进和加强教育训练工作的意见》，《全国公安机关2021年民警培训规划》、《公安机关人民警察训练条令》及《山西省公安机关2021年教育训练工作要点》和市局2021年工作部署，结合我校2022年教育训练工作任务，</w:t>
            </w:r>
          </w:p>
        </w:tc>
      </w:tr>
      <w:tr w14:paraId="37ED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3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61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关于拨付2021年市级</w:t>
            </w:r>
            <w:bookmarkStart w:id="0" w:name="_GoBack"/>
            <w:bookmarkEnd w:id="0"/>
            <w:r>
              <w:rPr>
                <w:rFonts w:hint="eastAsia" w:ascii="宋体" w:hAnsi="宋体" w:eastAsia="宋体" w:cs="宋体"/>
                <w:i w:val="0"/>
                <w:iCs w:val="0"/>
                <w:color w:val="000000"/>
                <w:kern w:val="0"/>
                <w:sz w:val="20"/>
                <w:szCs w:val="20"/>
                <w:u w:val="none"/>
                <w:lang w:val="en-US" w:eastAsia="zh-CN" w:bidi="ar"/>
              </w:rPr>
              <w:t>公安机关培训经费的请示</w:t>
            </w:r>
          </w:p>
        </w:tc>
      </w:tr>
      <w:tr w14:paraId="0AA5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E1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01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r>
      <w:tr w14:paraId="0702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9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F5A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相关规定及财务制度</w:t>
            </w:r>
          </w:p>
        </w:tc>
      </w:tr>
      <w:tr w14:paraId="77244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3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73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按市局2023年培训计划进行，主要包括：户籍业务，警务业务、缉毒实战、枪支管理等。警务技能、治安民警入党积极分子警察晋衔培训</w:t>
            </w:r>
          </w:p>
        </w:tc>
      </w:tr>
      <w:tr w14:paraId="2CAE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1CDFC">
            <w:pPr>
              <w:jc w:val="center"/>
              <w:rPr>
                <w:rFonts w:hint="eastAsia" w:ascii="宋体" w:hAnsi="宋体" w:eastAsia="宋体" w:cs="宋体"/>
                <w:i w:val="0"/>
                <w:iCs w:val="0"/>
                <w:color w:val="000000"/>
                <w:sz w:val="20"/>
                <w:szCs w:val="20"/>
                <w:u w:val="none"/>
              </w:rPr>
            </w:pPr>
          </w:p>
        </w:tc>
      </w:tr>
      <w:tr w14:paraId="7872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253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3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0771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4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57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FF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为了提升我市公安干警的业务素质和警务执行能力。</w:t>
            </w:r>
          </w:p>
        </w:tc>
      </w:tr>
      <w:tr w14:paraId="7021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032F8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48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01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02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00E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E5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25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48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2045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4DF4F91">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4573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EAA9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145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预计培训人数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1856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A0E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85F9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预计培训人数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4D04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≥2500人</w:t>
            </w:r>
          </w:p>
        </w:tc>
      </w:tr>
      <w:tr w14:paraId="019A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8CC822E">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CF1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8EA4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35A0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培训合格率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CD51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F060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842A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培训合格率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2B23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0CB8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00E191B">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CF48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9623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141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A01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AF8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14FC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工作及时性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6E24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114A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49848DC">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DDA6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632B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C505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民警培训费用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0B9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1239400元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57B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A2EC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民警培训费用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FE7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1239400元</w:t>
            </w:r>
          </w:p>
        </w:tc>
      </w:tr>
      <w:tr w14:paraId="09A4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6C5A157">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3704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9E48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280B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F0F8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DE95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E58C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039BD">
            <w:pPr>
              <w:rPr>
                <w:rFonts w:hint="eastAsia" w:ascii="宋体" w:hAnsi="宋体" w:eastAsia="宋体" w:cs="宋体"/>
                <w:i w:val="0"/>
                <w:iCs w:val="0"/>
                <w:color w:val="333333"/>
                <w:sz w:val="18"/>
                <w:szCs w:val="18"/>
                <w:u w:val="none"/>
              </w:rPr>
            </w:pPr>
          </w:p>
        </w:tc>
      </w:tr>
      <w:tr w14:paraId="41BB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E58106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2CC7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7086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BFC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提升我市公安干警的业务素质和警务执行能力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0366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239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4138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提升我市公安干警的业务素质和警务执行能力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4887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提升 </w:t>
            </w:r>
          </w:p>
        </w:tc>
      </w:tr>
      <w:tr w14:paraId="19DA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B49B2E2">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3743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D0BA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8405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7695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A203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ABC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0050">
            <w:pPr>
              <w:rPr>
                <w:rFonts w:hint="eastAsia" w:ascii="宋体" w:hAnsi="宋体" w:eastAsia="宋体" w:cs="宋体"/>
                <w:i w:val="0"/>
                <w:iCs w:val="0"/>
                <w:color w:val="333333"/>
                <w:sz w:val="18"/>
                <w:szCs w:val="18"/>
                <w:u w:val="none"/>
              </w:rPr>
            </w:pPr>
          </w:p>
        </w:tc>
      </w:tr>
      <w:tr w14:paraId="2FAF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05A775E">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568C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69B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C68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2108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F3A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7D5C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27C9E">
            <w:pPr>
              <w:rPr>
                <w:rFonts w:hint="eastAsia" w:ascii="宋体" w:hAnsi="宋体" w:eastAsia="宋体" w:cs="宋体"/>
                <w:i w:val="0"/>
                <w:iCs w:val="0"/>
                <w:color w:val="333333"/>
                <w:sz w:val="18"/>
                <w:szCs w:val="18"/>
                <w:u w:val="none"/>
              </w:rPr>
            </w:pPr>
          </w:p>
        </w:tc>
      </w:tr>
      <w:tr w14:paraId="5A8D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124E6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669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F5F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4C41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EA9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79D1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A33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C1EF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≥85%</w:t>
            </w:r>
          </w:p>
        </w:tc>
      </w:tr>
      <w:tr w14:paraId="348C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80A14">
            <w:pPr>
              <w:jc w:val="center"/>
              <w:rPr>
                <w:rFonts w:hint="eastAsia" w:ascii="宋体" w:hAnsi="宋体" w:eastAsia="宋体" w:cs="宋体"/>
                <w:i w:val="0"/>
                <w:iCs w:val="0"/>
                <w:color w:val="000000"/>
                <w:sz w:val="20"/>
                <w:szCs w:val="20"/>
                <w:u w:val="none"/>
              </w:rPr>
            </w:pPr>
          </w:p>
        </w:tc>
      </w:tr>
      <w:tr w14:paraId="5B59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E03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6BC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FD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9847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76E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FB4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5D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20230104101212</w:t>
            </w:r>
          </w:p>
        </w:tc>
      </w:tr>
    </w:tbl>
    <w:p w14:paraId="0319C219">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834"/>
        <w:gridCol w:w="1328"/>
        <w:gridCol w:w="1081"/>
        <w:gridCol w:w="834"/>
        <w:gridCol w:w="1328"/>
        <w:gridCol w:w="1081"/>
        <w:gridCol w:w="1178"/>
      </w:tblGrid>
      <w:tr w14:paraId="7160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05A5442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6951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744674B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A5ECDB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733AF3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BBC693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41A7C5F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4B989D9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5EE7CBD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41EDC60">
            <w:pPr>
              <w:rPr>
                <w:rFonts w:hint="eastAsia" w:ascii="宋体" w:hAnsi="宋体" w:eastAsia="宋体" w:cs="宋体"/>
                <w:i w:val="0"/>
                <w:iCs w:val="0"/>
                <w:color w:val="000000"/>
                <w:sz w:val="20"/>
                <w:szCs w:val="20"/>
                <w:u w:val="none"/>
              </w:rPr>
            </w:pPr>
          </w:p>
        </w:tc>
      </w:tr>
      <w:tr w14:paraId="7899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C42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0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Z警犬基地补助(项目经费)</w:t>
            </w:r>
          </w:p>
        </w:tc>
      </w:tr>
      <w:tr w14:paraId="619D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16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71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A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06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03B1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91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6E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92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90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6A78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973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5362C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61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D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3C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26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774,400</w:t>
            </w:r>
          </w:p>
        </w:tc>
      </w:tr>
      <w:tr w14:paraId="004C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50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52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4A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7B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A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D5A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87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D1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E0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5E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FF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302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576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58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D4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2,323,200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7F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69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774,400</w:t>
            </w:r>
          </w:p>
        </w:tc>
      </w:tr>
      <w:tr w14:paraId="049E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00E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3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4F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E7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E69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49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D8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E2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61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03798">
            <w:pPr>
              <w:jc w:val="center"/>
              <w:rPr>
                <w:rFonts w:hint="eastAsia" w:ascii="宋体" w:hAnsi="宋体" w:eastAsia="宋体" w:cs="宋体"/>
                <w:i w:val="0"/>
                <w:iCs w:val="0"/>
                <w:color w:val="000000"/>
                <w:sz w:val="20"/>
                <w:szCs w:val="20"/>
                <w:u w:val="none"/>
              </w:rPr>
            </w:pPr>
          </w:p>
        </w:tc>
      </w:tr>
      <w:tr w14:paraId="7F5C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6C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887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2022年度大同市警犬训练基地日常工作运行、生活、办公等经费支出。</w:t>
            </w:r>
          </w:p>
        </w:tc>
      </w:tr>
      <w:tr w14:paraId="5B9A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77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6A7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晋财行[2002]60号文件</w:t>
            </w:r>
          </w:p>
        </w:tc>
      </w:tr>
      <w:tr w14:paraId="250D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76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D8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14:paraId="1E10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2E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98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利用警犬，为刑侦破案提供技术支持，为维护全市社会治安秩序持续稳定做出贡献。</w:t>
            </w:r>
          </w:p>
        </w:tc>
      </w:tr>
      <w:tr w14:paraId="7DFC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DED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D6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加强业务建设，强化自身的警犬技术训练和使用</w:t>
            </w:r>
          </w:p>
        </w:tc>
      </w:tr>
      <w:tr w14:paraId="35AB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EA94D">
            <w:pPr>
              <w:jc w:val="center"/>
              <w:rPr>
                <w:rFonts w:hint="eastAsia" w:ascii="宋体" w:hAnsi="宋体" w:eastAsia="宋体" w:cs="宋体"/>
                <w:i w:val="0"/>
                <w:iCs w:val="0"/>
                <w:color w:val="000000"/>
                <w:sz w:val="20"/>
                <w:szCs w:val="20"/>
                <w:u w:val="none"/>
              </w:rPr>
            </w:pPr>
          </w:p>
        </w:tc>
      </w:tr>
      <w:tr w14:paraId="1199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C16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D4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E22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2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D47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8E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为全市社会治安秩序持续稳定做出贡献</w:t>
            </w:r>
          </w:p>
        </w:tc>
      </w:tr>
      <w:tr w14:paraId="4C45E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2B1D6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FC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1C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A4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25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F1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35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46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142B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2494220">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B694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3D3B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8B59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2B0E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738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887F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485A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4C88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65EE798">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62F3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4A75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20BF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材料用具质量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566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0CD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BAE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材料用具质量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F5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95%</w:t>
            </w:r>
          </w:p>
        </w:tc>
      </w:tr>
      <w:tr w14:paraId="7FDB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238218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9D2A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C5C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B123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资金到位及时性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A97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F351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800C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资金到位及时性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49EC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057A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41BB82C">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94A65">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4C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AB6C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5846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8979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7D4E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7B08">
            <w:pPr>
              <w:rPr>
                <w:rFonts w:hint="eastAsia" w:ascii="宋体" w:hAnsi="宋体" w:eastAsia="宋体" w:cs="宋体"/>
                <w:i w:val="0"/>
                <w:iCs w:val="0"/>
                <w:color w:val="333333"/>
                <w:sz w:val="18"/>
                <w:szCs w:val="18"/>
                <w:u w:val="none"/>
              </w:rPr>
            </w:pPr>
          </w:p>
        </w:tc>
      </w:tr>
      <w:tr w14:paraId="7133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FC42B79">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E7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C18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15A4">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CCF1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EAB5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E6C0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D3386">
            <w:pPr>
              <w:rPr>
                <w:rFonts w:hint="eastAsia" w:ascii="宋体" w:hAnsi="宋体" w:eastAsia="宋体" w:cs="宋体"/>
                <w:i w:val="0"/>
                <w:iCs w:val="0"/>
                <w:color w:val="333333"/>
                <w:sz w:val="18"/>
                <w:szCs w:val="18"/>
                <w:u w:val="none"/>
              </w:rPr>
            </w:pPr>
          </w:p>
        </w:tc>
      </w:tr>
      <w:tr w14:paraId="2AA8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E777A2">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B132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216F0">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2D0A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完善民警工作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7795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DC63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31E01">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完善民警工作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820F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w:t>
            </w:r>
          </w:p>
        </w:tc>
      </w:tr>
      <w:tr w14:paraId="4386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E42AE68">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B5F1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57D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755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BAB5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6A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C33E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C32D">
            <w:pPr>
              <w:rPr>
                <w:rFonts w:hint="eastAsia" w:ascii="宋体" w:hAnsi="宋体" w:eastAsia="宋体" w:cs="宋体"/>
                <w:i w:val="0"/>
                <w:iCs w:val="0"/>
                <w:color w:val="333333"/>
                <w:sz w:val="18"/>
                <w:szCs w:val="18"/>
                <w:u w:val="none"/>
              </w:rPr>
            </w:pPr>
          </w:p>
        </w:tc>
      </w:tr>
      <w:tr w14:paraId="1116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00CCDB7">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4B3E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9A38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3CE9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A3AC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D0DC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3E8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8F817">
            <w:pPr>
              <w:rPr>
                <w:rFonts w:hint="eastAsia" w:ascii="宋体" w:hAnsi="宋体" w:eastAsia="宋体" w:cs="宋体"/>
                <w:i w:val="0"/>
                <w:iCs w:val="0"/>
                <w:color w:val="333333"/>
                <w:sz w:val="18"/>
                <w:szCs w:val="18"/>
                <w:u w:val="none"/>
              </w:rPr>
            </w:pPr>
          </w:p>
        </w:tc>
      </w:tr>
      <w:tr w14:paraId="3A653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723CE2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AB46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58A1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939B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D090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D3203">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3F54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F922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≥90%</w:t>
            </w:r>
          </w:p>
        </w:tc>
      </w:tr>
      <w:tr w14:paraId="3DD8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8B47A">
            <w:pPr>
              <w:jc w:val="center"/>
              <w:rPr>
                <w:rFonts w:hint="eastAsia" w:ascii="宋体" w:hAnsi="宋体" w:eastAsia="宋体" w:cs="宋体"/>
                <w:i w:val="0"/>
                <w:iCs w:val="0"/>
                <w:color w:val="000000"/>
                <w:sz w:val="20"/>
                <w:szCs w:val="20"/>
                <w:u w:val="none"/>
              </w:rPr>
            </w:pPr>
          </w:p>
        </w:tc>
      </w:tr>
      <w:tr w14:paraId="0E32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75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E57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94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AE964">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3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F9B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7B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B1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20230104102301</w:t>
            </w:r>
          </w:p>
        </w:tc>
      </w:tr>
    </w:tbl>
    <w:p w14:paraId="6D8FEC50">
      <w:pPr>
        <w:rPr>
          <w:rFonts w:hint="eastAsia" w:ascii="仿宋_GB2312" w:hAnsi="仿宋" w:eastAsia="仿宋_GB2312"/>
          <w:color w:val="000000" w:themeColor="text1"/>
          <w:sz w:val="32"/>
          <w:szCs w:val="32"/>
          <w14:textFill>
            <w14:solidFill>
              <w14:schemeClr w14:val="tx1"/>
            </w14:solidFill>
          </w14:textFill>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747"/>
        <w:gridCol w:w="1172"/>
        <w:gridCol w:w="1490"/>
        <w:gridCol w:w="629"/>
        <w:gridCol w:w="1172"/>
        <w:gridCol w:w="1490"/>
        <w:gridCol w:w="1042"/>
      </w:tblGrid>
      <w:tr w14:paraId="472B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8"/>
            <w:tcBorders>
              <w:top w:val="nil"/>
              <w:left w:val="nil"/>
              <w:bottom w:val="nil"/>
              <w:right w:val="nil"/>
            </w:tcBorders>
            <w:shd w:val="clear" w:color="auto" w:fill="auto"/>
            <w:vAlign w:val="center"/>
          </w:tcPr>
          <w:p w14:paraId="62E7CE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预算部门（单位）项目支出绩效目标申报表</w:t>
            </w:r>
          </w:p>
        </w:tc>
      </w:tr>
      <w:tr w14:paraId="087C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nil"/>
              <w:left w:val="nil"/>
              <w:bottom w:val="nil"/>
              <w:right w:val="nil"/>
            </w:tcBorders>
            <w:shd w:val="clear" w:color="auto" w:fill="auto"/>
            <w:vAlign w:val="center"/>
          </w:tcPr>
          <w:p w14:paraId="79DB497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3CCA5E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49690A9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6090B9F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top"/>
          </w:tcPr>
          <w:p w14:paraId="1924A94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c>
          <w:tcPr>
            <w:tcW w:w="0" w:type="auto"/>
            <w:tcBorders>
              <w:top w:val="nil"/>
              <w:left w:val="nil"/>
              <w:bottom w:val="nil"/>
              <w:right w:val="nil"/>
            </w:tcBorders>
            <w:shd w:val="clear" w:color="auto" w:fill="auto"/>
            <w:vAlign w:val="center"/>
          </w:tcPr>
          <w:p w14:paraId="41E61D19">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506948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vAlign w:val="center"/>
          </w:tcPr>
          <w:p w14:paraId="33F51A07">
            <w:pPr>
              <w:rPr>
                <w:rFonts w:hint="eastAsia" w:ascii="宋体" w:hAnsi="宋体" w:eastAsia="宋体" w:cs="宋体"/>
                <w:i w:val="0"/>
                <w:iCs w:val="0"/>
                <w:color w:val="000000"/>
                <w:sz w:val="20"/>
                <w:szCs w:val="20"/>
                <w:u w:val="none"/>
              </w:rPr>
            </w:pPr>
          </w:p>
        </w:tc>
      </w:tr>
      <w:tr w14:paraId="2F4B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2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6E7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Z驻村人员经费</w:t>
            </w:r>
          </w:p>
        </w:tc>
      </w:tr>
      <w:tr w14:paraId="20F9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2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047-大同市公安局[部门]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75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B2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大同市公安局人民警察教育中心</w:t>
            </w:r>
          </w:p>
        </w:tc>
      </w:tr>
      <w:tr w14:paraId="0E03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A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E5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经常性项目（长期开展）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75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3D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4年</w:t>
            </w:r>
          </w:p>
        </w:tc>
      </w:tr>
      <w:tr w14:paraId="6D431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DD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14:paraId="59AF6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0A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68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24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r w14:paraId="3911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12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54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E5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A3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其中：中央财政资金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6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B32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A1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8A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96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54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省级财政资金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02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C6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4DE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99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39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39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市县（区）财政资金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A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140,000</w:t>
            </w:r>
          </w:p>
        </w:tc>
      </w:tr>
      <w:tr w14:paraId="6FC1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EE1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25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A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45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单位自筹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1F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0BF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7D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E4E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E3D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A0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0A71F">
            <w:pPr>
              <w:jc w:val="center"/>
              <w:rPr>
                <w:rFonts w:hint="eastAsia" w:ascii="宋体" w:hAnsi="宋体" w:eastAsia="宋体" w:cs="宋体"/>
                <w:i w:val="0"/>
                <w:iCs w:val="0"/>
                <w:color w:val="000000"/>
                <w:sz w:val="20"/>
                <w:szCs w:val="20"/>
                <w:u w:val="none"/>
              </w:rPr>
            </w:pPr>
          </w:p>
        </w:tc>
      </w:tr>
      <w:tr w14:paraId="148F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9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项目概况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D8A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我校负责阳高县东小镇村第一书记一名，工作队员两名。</w:t>
            </w:r>
          </w:p>
        </w:tc>
      </w:tr>
      <w:tr w14:paraId="6694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59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92B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市委组织部发文</w:t>
            </w:r>
          </w:p>
        </w:tc>
      </w:tr>
      <w:tr w14:paraId="0F32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26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项目设立必要性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D75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w:t>
            </w:r>
          </w:p>
        </w:tc>
      </w:tr>
      <w:tr w14:paraId="6231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B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保证项目实施的制度、措施</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A96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相关规定及财务制度</w:t>
            </w:r>
          </w:p>
        </w:tc>
      </w:tr>
      <w:tr w14:paraId="31C0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8F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543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按月拨付</w:t>
            </w:r>
          </w:p>
        </w:tc>
      </w:tr>
      <w:tr w14:paraId="58B5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23CEB">
            <w:pPr>
              <w:jc w:val="center"/>
              <w:rPr>
                <w:rFonts w:hint="eastAsia" w:ascii="宋体" w:hAnsi="宋体" w:eastAsia="宋体" w:cs="宋体"/>
                <w:i w:val="0"/>
                <w:iCs w:val="0"/>
                <w:color w:val="000000"/>
                <w:sz w:val="20"/>
                <w:szCs w:val="20"/>
                <w:u w:val="none"/>
              </w:rPr>
            </w:pPr>
          </w:p>
        </w:tc>
      </w:tr>
      <w:tr w14:paraId="4855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B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AF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3043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C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E6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全力落实各项扶贫项目，确保项目建设助推进精准扶贫工作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60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全力落实各项扶贫项目，确保项目建设助推进精准扶贫工作</w:t>
            </w:r>
          </w:p>
        </w:tc>
      </w:tr>
      <w:tr w14:paraId="4F10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14229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8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23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D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8C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3BA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50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E7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14:paraId="6E96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48C92AB">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ABB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61C7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51C6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7E3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6DA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C996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3CB1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2C46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712147F">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21E7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0FF7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A754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84E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3AF7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33E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工作保障率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1D464">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r>
      <w:tr w14:paraId="14FC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B71230C">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773C">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C6B7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2B0F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6263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A6AE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3E097">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工作及时性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CCF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及时</w:t>
            </w:r>
          </w:p>
        </w:tc>
      </w:tr>
      <w:tr w14:paraId="5EF1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89823A6">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03F8E">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89C7C">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6E442">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01D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4D2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5C3EA">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C1952">
            <w:pPr>
              <w:rPr>
                <w:rFonts w:hint="eastAsia" w:ascii="宋体" w:hAnsi="宋体" w:eastAsia="宋体" w:cs="宋体"/>
                <w:i w:val="0"/>
                <w:iCs w:val="0"/>
                <w:color w:val="333333"/>
                <w:sz w:val="18"/>
                <w:szCs w:val="18"/>
                <w:u w:val="none"/>
              </w:rPr>
            </w:pPr>
          </w:p>
        </w:tc>
      </w:tr>
      <w:tr w14:paraId="4722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BCF5A57">
            <w:pP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AF8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D5CE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46431">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9618">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93A7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AF2A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68525">
            <w:pPr>
              <w:rPr>
                <w:rFonts w:hint="eastAsia" w:ascii="宋体" w:hAnsi="宋体" w:eastAsia="宋体" w:cs="宋体"/>
                <w:i w:val="0"/>
                <w:iCs w:val="0"/>
                <w:color w:val="333333"/>
                <w:sz w:val="18"/>
                <w:szCs w:val="18"/>
                <w:u w:val="none"/>
              </w:rPr>
            </w:pPr>
          </w:p>
        </w:tc>
      </w:tr>
      <w:tr w14:paraId="0191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D5A103B">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2E793">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52DE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B1159">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保障驻村人员正常工作开展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1A1C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CC5E">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D6022">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保障驻村人员正常工作开展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01A9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保障</w:t>
            </w:r>
          </w:p>
        </w:tc>
      </w:tr>
      <w:tr w14:paraId="7A77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80EA7F9">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F2D20">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99375">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1FB6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092C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5F97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3466">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0BDE5">
            <w:pPr>
              <w:rPr>
                <w:rFonts w:hint="eastAsia" w:ascii="宋体" w:hAnsi="宋体" w:eastAsia="宋体" w:cs="宋体"/>
                <w:i w:val="0"/>
                <w:iCs w:val="0"/>
                <w:color w:val="333333"/>
                <w:sz w:val="18"/>
                <w:szCs w:val="18"/>
                <w:u w:val="none"/>
              </w:rPr>
            </w:pPr>
          </w:p>
        </w:tc>
      </w:tr>
      <w:tr w14:paraId="14BE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1ED3D7D">
            <w:pP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3C057">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1093B">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DE54F">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D95B">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C930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EFB59">
            <w:pPr>
              <w:rPr>
                <w:rFonts w:hint="eastAsia" w:ascii="宋体" w:hAnsi="宋体" w:eastAsia="宋体" w:cs="宋体"/>
                <w:i w:val="0"/>
                <w:iCs w:val="0"/>
                <w:color w:val="333333"/>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78989">
            <w:pPr>
              <w:rPr>
                <w:rFonts w:hint="eastAsia" w:ascii="宋体" w:hAnsi="宋体" w:eastAsia="宋体" w:cs="宋体"/>
                <w:i w:val="0"/>
                <w:iCs w:val="0"/>
                <w:color w:val="333333"/>
                <w:sz w:val="18"/>
                <w:szCs w:val="18"/>
                <w:u w:val="none"/>
              </w:rPr>
            </w:pPr>
          </w:p>
        </w:tc>
      </w:tr>
      <w:tr w14:paraId="48AC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8E6C4C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72F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0A91A">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3264D">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E5F6">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891B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64F2F">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 xml:space="preserve">相关人员满意度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9D9B8">
            <w:pPr>
              <w:keepNext w:val="0"/>
              <w:keepLines w:val="0"/>
              <w:widowControl/>
              <w:suppressLineNumbers w:val="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w:t>
            </w:r>
          </w:p>
        </w:tc>
      </w:tr>
      <w:tr w14:paraId="2027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B0A55">
            <w:pPr>
              <w:jc w:val="center"/>
              <w:rPr>
                <w:rFonts w:hint="eastAsia" w:ascii="宋体" w:hAnsi="宋体" w:eastAsia="宋体" w:cs="宋体"/>
                <w:i w:val="0"/>
                <w:iCs w:val="0"/>
                <w:color w:val="000000"/>
                <w:sz w:val="20"/>
                <w:szCs w:val="20"/>
                <w:u w:val="none"/>
              </w:rPr>
            </w:pPr>
          </w:p>
        </w:tc>
      </w:tr>
      <w:tr w14:paraId="10EF3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D77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E89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C0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7EE9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宋帅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FB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6F5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1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填报日期：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D2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20230104101708</w:t>
            </w:r>
          </w:p>
        </w:tc>
      </w:tr>
    </w:tbl>
    <w:p w14:paraId="579F4823">
      <w:pPr>
        <w:rPr>
          <w:rFonts w:hint="eastAsia" w:ascii="仿宋_GB2312" w:hAnsi="仿宋" w:eastAsia="仿宋_GB2312"/>
          <w:color w:val="000000" w:themeColor="text1"/>
          <w:sz w:val="32"/>
          <w:szCs w:val="32"/>
          <w14:textFill>
            <w14:solidFill>
              <w14:schemeClr w14:val="tx1"/>
            </w14:solidFill>
          </w14:textFill>
        </w:rPr>
      </w:pPr>
    </w:p>
    <w:p w14:paraId="6BE8CDB5">
      <w:pPr>
        <w:numPr>
          <w:ilvl w:val="0"/>
          <w:numId w:val="0"/>
        </w:num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val="en-US" w:eastAsia="zh-CN"/>
        </w:rPr>
        <w:t>五、</w:t>
      </w:r>
      <w:r>
        <w:rPr>
          <w:rFonts w:hint="eastAsia" w:ascii="仿宋_GB2312" w:hAnsi="楷体" w:eastAsia="仿宋_GB2312"/>
          <w:sz w:val="32"/>
          <w:szCs w:val="32"/>
        </w:rPr>
        <w:t>政府采购情况</w:t>
      </w:r>
    </w:p>
    <w:p w14:paraId="0F0316E8">
      <w:pPr>
        <w:ind w:firstLine="636"/>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sz w:val="32"/>
          <w:szCs w:val="32"/>
          <w:lang w:val="en-US" w:eastAsia="zh-CN"/>
        </w:rPr>
        <w:t xml:space="preserve">  </w:t>
      </w:r>
      <w:r>
        <w:rPr>
          <w:rFonts w:hint="eastAsia" w:ascii="仿宋_GB2312" w:hAnsi="楷体" w:eastAsia="仿宋_GB2312"/>
          <w:color w:val="C00000"/>
          <w:sz w:val="32"/>
          <w:szCs w:val="32"/>
          <w:lang w:val="en-US" w:eastAsia="zh-CN"/>
        </w:rPr>
        <w:t xml:space="preserve">  </w:t>
      </w:r>
      <w:r>
        <w:rPr>
          <w:rFonts w:hint="eastAsia" w:ascii="仿宋_GB2312" w:hAnsi="仿宋" w:eastAsia="仿宋_GB2312"/>
          <w:color w:val="000000" w:themeColor="text1"/>
          <w:sz w:val="32"/>
          <w:szCs w:val="32"/>
          <w14:textFill>
            <w14:solidFill>
              <w14:schemeClr w14:val="tx1"/>
            </w14:solidFill>
          </w14:textFill>
        </w:rPr>
        <w:t>2022年政府采购预算总额</w:t>
      </w:r>
      <w:r>
        <w:rPr>
          <w:rFonts w:hint="eastAsia" w:ascii="仿宋_GB2312" w:hAnsi="仿宋" w:eastAsia="仿宋_GB2312"/>
          <w:color w:val="000000" w:themeColor="text1"/>
          <w:sz w:val="32"/>
          <w:szCs w:val="32"/>
          <w:lang w:val="en-US" w:eastAsia="zh-CN"/>
          <w14:textFill>
            <w14:solidFill>
              <w14:schemeClr w14:val="tx1"/>
            </w14:solidFill>
          </w14:textFill>
        </w:rPr>
        <w:t>8.89</w:t>
      </w:r>
      <w:r>
        <w:rPr>
          <w:rFonts w:hint="eastAsia" w:ascii="仿宋_GB2312" w:hAnsi="仿宋" w:eastAsia="仿宋_GB2312"/>
          <w:color w:val="000000" w:themeColor="text1"/>
          <w:sz w:val="32"/>
          <w:szCs w:val="32"/>
          <w14:textFill>
            <w14:solidFill>
              <w14:schemeClr w14:val="tx1"/>
            </w14:solidFill>
          </w14:textFill>
        </w:rPr>
        <w:t>万元，其中：</w:t>
      </w:r>
      <w:r>
        <w:rPr>
          <w:rFonts w:hint="eastAsia" w:ascii="仿宋_GB2312" w:hAnsi="仿宋" w:eastAsia="仿宋_GB2312"/>
          <w:color w:val="000000" w:themeColor="text1"/>
          <w:sz w:val="32"/>
          <w:szCs w:val="32"/>
          <w:lang w:val="en-US" w:eastAsia="zh-CN"/>
          <w14:textFill>
            <w14:solidFill>
              <w14:schemeClr w14:val="tx1"/>
            </w14:solidFill>
          </w14:textFill>
        </w:rPr>
        <w:t>公用经费政府采购1.39万元，公安专项培训经费政府采购7.5万元</w:t>
      </w:r>
      <w:r>
        <w:rPr>
          <w:rFonts w:hint="eastAsia" w:ascii="仿宋_GB2312" w:hAnsi="仿宋" w:eastAsia="仿宋_GB2312"/>
          <w:color w:val="000000" w:themeColor="text1"/>
          <w:sz w:val="32"/>
          <w:szCs w:val="32"/>
          <w:lang w:eastAsia="zh-CN"/>
          <w14:textFill>
            <w14:solidFill>
              <w14:schemeClr w14:val="tx1"/>
            </w14:solidFill>
          </w14:textFill>
        </w:rPr>
        <w:t>。</w:t>
      </w:r>
    </w:p>
    <w:p w14:paraId="09242204">
      <w:pPr>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val="en-US" w:eastAsia="zh-CN"/>
        </w:rPr>
        <w:t>六</w:t>
      </w:r>
      <w:r>
        <w:rPr>
          <w:rFonts w:hint="eastAsia" w:ascii="仿宋_GB2312" w:hAnsi="楷体" w:eastAsia="仿宋_GB2312"/>
          <w:sz w:val="32"/>
          <w:szCs w:val="32"/>
        </w:rPr>
        <w:t>、国有资产占有使用情况</w:t>
      </w:r>
    </w:p>
    <w:p w14:paraId="7625CF9F">
      <w:pPr>
        <w:ind w:firstLine="636"/>
        <w:jc w:val="left"/>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2022年资产合计年初数为582.03万元。其中：通用设备：405.29万元，专用设备：91.52万元，家具、用具、装具及动植物85.22万元，其中</w:t>
      </w:r>
      <w:r>
        <w:rPr>
          <w:rFonts w:hint="eastAsia" w:ascii="仿宋" w:hAnsi="仿宋" w:eastAsia="仿宋" w:cs="仿宋"/>
          <w:sz w:val="32"/>
          <w:szCs w:val="24"/>
          <w:lang w:val="en-US" w:eastAsia="zh-CN"/>
        </w:rPr>
        <w:t>公务用车保有1辆，其中：其他用车1辆，我单位把严格控制三公经费作为一项重要工作，认真贯彻落实中央、省、市各项要求，进一步从严控制“三公经费”开支。</w:t>
      </w:r>
    </w:p>
    <w:p w14:paraId="314B9924">
      <w:pPr>
        <w:jc w:val="both"/>
        <w:rPr>
          <w:rFonts w:hint="eastAsia" w:ascii="黑体" w:hAnsi="黑体" w:eastAsia="黑体"/>
          <w:sz w:val="32"/>
          <w:szCs w:val="32"/>
        </w:rPr>
      </w:pPr>
    </w:p>
    <w:p w14:paraId="3E7A661E">
      <w:pPr>
        <w:jc w:val="both"/>
        <w:rPr>
          <w:rFonts w:hint="eastAsia" w:ascii="黑体" w:hAnsi="黑体" w:eastAsia="黑体"/>
          <w:sz w:val="32"/>
          <w:szCs w:val="32"/>
        </w:rPr>
      </w:pPr>
    </w:p>
    <w:p w14:paraId="480116C5">
      <w:pPr>
        <w:jc w:val="both"/>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w:t>
      </w:r>
      <w:r>
        <w:rPr>
          <w:rFonts w:hint="eastAsia" w:ascii="黑体" w:hAnsi="黑体" w:eastAsia="黑体"/>
          <w:sz w:val="32"/>
          <w:szCs w:val="32"/>
        </w:rPr>
        <w:t>名词解释</w:t>
      </w:r>
    </w:p>
    <w:p w14:paraId="5C3091C0">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一、基本支出</w:t>
      </w:r>
      <w:r>
        <w:rPr>
          <w:rFonts w:hint="eastAsia" w:ascii="仿宋_GB2312" w:hAnsi="仿宋" w:eastAsia="仿宋_GB2312"/>
          <w:sz w:val="32"/>
          <w:szCs w:val="32"/>
        </w:rPr>
        <w:t>：指为保障机构正常运转、完成日常</w:t>
      </w:r>
    </w:p>
    <w:p w14:paraId="65576451">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14:paraId="602800AE">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二、项目支出</w:t>
      </w:r>
      <w:r>
        <w:rPr>
          <w:rFonts w:hint="eastAsia" w:ascii="仿宋_GB2312" w:hAnsi="仿宋" w:eastAsia="仿宋_GB2312"/>
          <w:sz w:val="32"/>
          <w:szCs w:val="32"/>
        </w:rPr>
        <w:t>：指在基本支出之外为完成特定行政任</w:t>
      </w:r>
    </w:p>
    <w:p w14:paraId="5AC1EB57">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14:paraId="56FC5BBC">
      <w:pPr>
        <w:numPr>
          <w:ilvl w:val="0"/>
          <w:numId w:val="3"/>
        </w:numPr>
        <w:autoSpaceDE w:val="0"/>
        <w:autoSpaceDN w:val="0"/>
        <w:adjustRightInd w:val="0"/>
        <w:ind w:left="0" w:leftChars="0" w:firstLine="636" w:firstLineChars="0"/>
        <w:rPr>
          <w:rFonts w:hint="eastAsia" w:ascii="仿宋_GB2312" w:hAnsi="仿宋" w:eastAsia="仿宋_GB2312"/>
          <w:sz w:val="32"/>
          <w:szCs w:val="32"/>
        </w:rPr>
      </w:pPr>
      <w:r>
        <w:rPr>
          <w:rFonts w:hint="eastAsia" w:ascii="仿宋_GB2312" w:hAnsi="楷体" w:eastAsia="仿宋_GB2312"/>
          <w:b/>
          <w:sz w:val="32"/>
          <w:szCs w:val="32"/>
        </w:rPr>
        <w:t>“三公”经费</w:t>
      </w:r>
      <w:r>
        <w:rPr>
          <w:rFonts w:hint="eastAsia" w:ascii="仿宋_GB2312" w:hAnsi="仿宋" w:eastAsia="仿宋_GB2312"/>
          <w:sz w:val="32"/>
          <w:szCs w:val="32"/>
        </w:rPr>
        <w:t>：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22D87241">
      <w:pPr>
        <w:numPr>
          <w:ilvl w:val="0"/>
          <w:numId w:val="3"/>
        </w:numPr>
        <w:autoSpaceDE w:val="0"/>
        <w:autoSpaceDN w:val="0"/>
        <w:adjustRightInd w:val="0"/>
        <w:ind w:left="0" w:leftChars="0" w:firstLine="636" w:firstLineChars="0"/>
        <w:rPr>
          <w:rFonts w:hint="eastAsia" w:ascii="仿宋_GB2312" w:hAnsi="仿宋" w:eastAsia="仿宋_GB2312"/>
          <w:sz w:val="32"/>
          <w:szCs w:val="32"/>
        </w:rPr>
      </w:pPr>
      <w:r>
        <w:rPr>
          <w:rFonts w:hint="eastAsia" w:ascii="仿宋_GB2312" w:hAnsi="仿宋" w:eastAsia="仿宋_GB2312"/>
          <w:b/>
          <w:sz w:val="32"/>
          <w:szCs w:val="32"/>
        </w:rPr>
        <w:t>一般公共预算：</w:t>
      </w:r>
      <w:r>
        <w:rPr>
          <w:rFonts w:hint="eastAsia" w:ascii="仿宋_GB2312" w:hAnsi="仿宋" w:eastAsia="仿宋_GB2312"/>
          <w:sz w:val="32"/>
          <w:szCs w:val="32"/>
        </w:rPr>
        <w:t>是指以税收为主体的财政收入，安排用于保障和改善民生、推动经济社会发展、维护国家安全、维持国家机构正常运转等方面的收支预算</w:t>
      </w:r>
      <w:r>
        <w:rPr>
          <w:rFonts w:hint="eastAsia" w:ascii="仿宋_GB2312" w:hAnsi="仿宋" w:eastAsia="仿宋_GB2312"/>
          <w:sz w:val="32"/>
          <w:szCs w:val="32"/>
          <w:lang w:eastAsia="zh-CN"/>
        </w:rPr>
        <w:t>。</w:t>
      </w:r>
    </w:p>
    <w:p w14:paraId="09F076AF">
      <w:pPr>
        <w:autoSpaceDE w:val="0"/>
        <w:autoSpaceDN w:val="0"/>
        <w:adjustRightInd w:val="0"/>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六、</w:t>
      </w:r>
      <w:r>
        <w:rPr>
          <w:rFonts w:hint="eastAsia" w:ascii="仿宋_GB2312" w:hAnsi="仿宋" w:eastAsia="仿宋_GB2312"/>
          <w:b/>
          <w:sz w:val="32"/>
          <w:szCs w:val="32"/>
        </w:rPr>
        <w:t>单位资金</w:t>
      </w:r>
      <w:r>
        <w:rPr>
          <w:rFonts w:hint="eastAsia" w:ascii="仿宋_GB2312" w:hAnsi="仿宋" w:eastAsia="仿宋_GB2312"/>
          <w:sz w:val="32"/>
          <w:szCs w:val="32"/>
        </w:rPr>
        <w:t>：是指除政府预算资金和财政专户管理资金以外的资金，包括事业收入、事业单位经营收入、上级补助收入、附属单位上缴收入、其他收入。</w:t>
      </w:r>
    </w:p>
    <w:p w14:paraId="497A4F63"/>
    <w:p w14:paraId="15C08A08"/>
    <w:p w14:paraId="5B87D00F">
      <w:pPr>
        <w:rPr>
          <w:rFonts w:hint="eastAsia" w:ascii="仿宋" w:hAnsi="仿宋" w:eastAsia="仿宋" w:cs="仿宋"/>
          <w:sz w:val="32"/>
          <w:szCs w:val="32"/>
        </w:rPr>
      </w:pPr>
    </w:p>
    <w:p w14:paraId="3C597BE5">
      <w:pPr>
        <w:rPr>
          <w:rFonts w:hint="eastAsia" w:ascii="仿宋" w:hAnsi="仿宋" w:eastAsia="仿宋" w:cs="仿宋"/>
          <w:sz w:val="32"/>
          <w:szCs w:val="32"/>
        </w:rPr>
      </w:pPr>
    </w:p>
    <w:p w14:paraId="60EAD877">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4EB1F"/>
    <w:multiLevelType w:val="singleLevel"/>
    <w:tmpl w:val="C484EB1F"/>
    <w:lvl w:ilvl="0" w:tentative="0">
      <w:start w:val="2"/>
      <w:numFmt w:val="chineseCounting"/>
      <w:suff w:val="nothing"/>
      <w:lvlText w:val="%1、"/>
      <w:lvlJc w:val="left"/>
      <w:rPr>
        <w:rFonts w:hint="eastAsia"/>
      </w:rPr>
    </w:lvl>
  </w:abstractNum>
  <w:abstractNum w:abstractNumId="1">
    <w:nsid w:val="D85B0DE6"/>
    <w:multiLevelType w:val="singleLevel"/>
    <w:tmpl w:val="D85B0DE6"/>
    <w:lvl w:ilvl="0" w:tentative="0">
      <w:start w:val="1"/>
      <w:numFmt w:val="chineseCounting"/>
      <w:suff w:val="nothing"/>
      <w:lvlText w:val="%1、"/>
      <w:lvlJc w:val="left"/>
      <w:rPr>
        <w:rFonts w:hint="eastAsia"/>
      </w:rPr>
    </w:lvl>
  </w:abstractNum>
  <w:abstractNum w:abstractNumId="2">
    <w:nsid w:val="6048C572"/>
    <w:multiLevelType w:val="singleLevel"/>
    <w:tmpl w:val="6048C57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mJkNjRmN2MxYWFiYTg1MjcwZDlmNmVhMDliODkifQ=="/>
  </w:docVars>
  <w:rsids>
    <w:rsidRoot w:val="1458172A"/>
    <w:rsid w:val="11514504"/>
    <w:rsid w:val="125B01A4"/>
    <w:rsid w:val="143F42F3"/>
    <w:rsid w:val="1458172A"/>
    <w:rsid w:val="14AB0261"/>
    <w:rsid w:val="185A5ECE"/>
    <w:rsid w:val="1F053A27"/>
    <w:rsid w:val="29545416"/>
    <w:rsid w:val="32002EBC"/>
    <w:rsid w:val="40D35B56"/>
    <w:rsid w:val="416A2100"/>
    <w:rsid w:val="43544E16"/>
    <w:rsid w:val="4FCB46B2"/>
    <w:rsid w:val="59BA468E"/>
    <w:rsid w:val="7E1E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1259</Words>
  <Characters>1824</Characters>
  <Lines>0</Lines>
  <Paragraphs>0</Paragraphs>
  <TotalTime>46</TotalTime>
  <ScaleCrop>false</ScaleCrop>
  <LinksUpToDate>false</LinksUpToDate>
  <CharactersWithSpaces>1862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2022-03-21T00:40:00Z</dcterms:created>
  <dc:creator>pc</dc:creator>
  <cp:lastModifiedBy>甜蜜的微笑</cp:lastModifiedBy>
  <dcterms:modified xsi:type="dcterms:W3CDTF">2025-08-19T09:52:32Z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31D913AA5F2C4D66B65A19CF8A0C6DE0_13</vt:lpwstr>
  </property>
  <property fmtid="{D5CDD505-2E9C-101B-9397-08002B2CF9AE}" pid="4" name="KSOTemplateDocerSaveRecord">
    <vt:lpwstr>eyJoZGlkIjoiYWM3N2VmODg4MjZhZDk2YzkzY2Q2MDhmMGI5YzBiYzUiLCJ1c2VySWQiOiIzMTg1NTAxNTAifQ==</vt:lpwstr>
  </property>
</Properties>
</file>