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Times New Roman" w:eastAsia="黑体" w:cs="Times New Roman"/>
          <w:color w:val="000000"/>
          <w:position w:val="-60"/>
          <w:sz w:val="32"/>
        </w:rPr>
      </w:pPr>
      <w:r>
        <w:rPr>
          <w:rFonts w:hint="eastAsia" w:ascii="黑体" w:hAnsi="宋体" w:eastAsia="黑体" w:cs="Times New Roman"/>
          <w:bCs/>
          <w:color w:val="000000"/>
          <w:sz w:val="32"/>
          <w:szCs w:val="32"/>
        </w:rPr>
        <w:t>附件</w:t>
      </w:r>
      <w:r>
        <w:rPr>
          <w:rFonts w:hint="eastAsia" w:ascii="黑体" w:hAnsi="宋体" w:eastAsia="黑体" w:cs="Times New Roman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hAnsi="宋体" w:eastAsia="黑体" w:cs="Times New Roman"/>
          <w:bCs/>
          <w:color w:val="000000"/>
          <w:sz w:val="32"/>
          <w:szCs w:val="32"/>
        </w:rPr>
        <w:t>-①</w:t>
      </w:r>
      <w:r>
        <w:rPr>
          <w:rFonts w:hint="eastAsia" w:ascii="黑体" w:hAnsi="Times New Roman" w:eastAsia="黑体" w:cs="Times New Roman"/>
          <w:color w:val="000000"/>
          <w:position w:val="-60"/>
          <w:sz w:val="32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Times New Roman" w:eastAsia="黑体" w:cs="Times New Roman"/>
          <w:color w:val="000000"/>
          <w:position w:val="-6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方正仿宋_GBK" w:hAnsi="Times New Roman" w:eastAsia="宋体" w:cs="Times New Roman"/>
          <w:b/>
          <w:bCs/>
          <w:color w:val="000000"/>
          <w:sz w:val="36"/>
        </w:rPr>
      </w:pPr>
      <w:r>
        <w:rPr>
          <w:rFonts w:hint="eastAsia" w:ascii="方正仿宋_GBK" w:hAnsi="Times New Roman" w:eastAsia="宋体" w:cs="Times New Roman"/>
          <w:b/>
          <w:bCs/>
          <w:color w:val="000000"/>
          <w:sz w:val="36"/>
        </w:rPr>
        <w:t>申请复查受理告知书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仿宋_GBK" w:hAnsi="Times New Roman" w:eastAsia="宋体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xx（先生/女士）：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您对xx年xx月xx日收到的 xx（</w:t>
      </w:r>
      <w:r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  <w:t>机关、单位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）出具的信访事项处理意见不服，提出复查申请，我们决定予以受理。按照《信访</w:t>
      </w:r>
      <w:r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  <w:t>工作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条例》</w:t>
      </w:r>
      <w:r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  <w:t>第三十五条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规定，将于xx年xx月xx日前办结并书面答复您。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在此期间，您以同一事实和理由提出同一信访事项，本级和上级机关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  <w:lang w:eastAsia="zh-CN"/>
        </w:rPr>
        <w:t>（单位）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不予受理。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5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特此告知。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240" w:lineRule="auto"/>
        <w:ind w:right="80" w:rightChars="38"/>
        <w:jc w:val="right"/>
        <w:textAlignment w:val="auto"/>
        <w:rPr>
          <w:rFonts w:hint="eastAsia" w:ascii="方正仿宋_GBK" w:hAnsi="Times New Roman" w:eastAsia="方正仿宋_GBK" w:cs="Times New Roman"/>
          <w:bCs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80" w:rightChars="38"/>
        <w:jc w:val="right"/>
        <w:textAlignment w:val="auto"/>
        <w:rPr>
          <w:rFonts w:hint="eastAsia" w:ascii="方正仿宋_GBK" w:hAnsi="Times New Roman" w:eastAsia="方正仿宋_GBK" w:cs="Times New Roman"/>
          <w:bCs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619" w:rightChars="295" w:firstLine="5120" w:firstLineChars="1600"/>
        <w:textAlignment w:val="auto"/>
        <w:rPr>
          <w:rFonts w:ascii="方正仿宋_GBK" w:hAnsi="Times New Roman" w:eastAsia="方正仿宋_GBK" w:cs="Times New Roman"/>
          <w:bCs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（承办单位印章）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619" w:rightChars="295"/>
        <w:jc w:val="center"/>
        <w:textAlignment w:val="auto"/>
        <w:rPr>
          <w:rFonts w:hint="eastAsia" w:ascii="Times New Roman" w:hAnsi="Times New Roman" w:eastAsia="宋体" w:cs="Times New Roman"/>
          <w:color w:val="000000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 xml:space="preserve">                             xxxx年xx月xx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Times New Roman" w:eastAsia="黑体" w:cs="Times New Roman"/>
          <w:color w:val="000000"/>
          <w:position w:val="-60"/>
          <w:sz w:val="32"/>
        </w:rPr>
      </w:pPr>
      <w:r>
        <w:rPr>
          <w:rFonts w:ascii="方正仿宋_GBK" w:hAnsi="Times New Roman" w:eastAsia="方正仿宋_GBK" w:cs="Times New Roman"/>
          <w:bCs/>
          <w:color w:val="000000"/>
          <w:sz w:val="32"/>
        </w:rPr>
        <w:br w:type="page"/>
      </w:r>
      <w:r>
        <w:rPr>
          <w:rFonts w:hint="eastAsia" w:ascii="黑体" w:hAnsi="Times New Roman" w:eastAsia="黑体" w:cs="Times New Roman"/>
          <w:bCs/>
          <w:color w:val="000000"/>
          <w:sz w:val="32"/>
          <w:szCs w:val="32"/>
        </w:rPr>
        <w:t>附件</w:t>
      </w:r>
      <w:r>
        <w:rPr>
          <w:rFonts w:hint="eastAsia" w:ascii="黑体" w:hAnsi="Times New Roman" w:eastAsia="黑体" w:cs="Times New Roman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hAnsi="Times New Roman" w:eastAsia="黑体" w:cs="Times New Roman"/>
          <w:bCs/>
          <w:color w:val="000000"/>
          <w:sz w:val="32"/>
          <w:szCs w:val="32"/>
        </w:rPr>
        <w:t>-②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Times New Roman" w:eastAsia="黑体" w:cs="Times New Roman"/>
          <w:color w:val="000000"/>
          <w:position w:val="-6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方正仿宋_GBK" w:hAnsi="Times New Roman" w:eastAsia="宋体" w:cs="Times New Roman"/>
          <w:b/>
          <w:bCs/>
          <w:color w:val="000000"/>
          <w:sz w:val="36"/>
        </w:rPr>
      </w:pPr>
      <w:r>
        <w:rPr>
          <w:rFonts w:hint="eastAsia" w:ascii="方正仿宋_GBK" w:hAnsi="Times New Roman" w:eastAsia="宋体" w:cs="Times New Roman"/>
          <w:b/>
          <w:bCs/>
          <w:color w:val="000000"/>
          <w:sz w:val="36"/>
        </w:rPr>
        <w:t>申请复核受理告知书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仿宋_GBK" w:hAnsi="Times New Roman" w:eastAsia="宋体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xx（先生/女士）：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您对xx年xx月xx日收到的 xx（</w:t>
      </w:r>
      <w:r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  <w:t>机关、单位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）出具的信访事项复查意见不服，提出复核申请，我们决定予以受理。按照《信访</w:t>
      </w:r>
      <w:r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  <w:t>工作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条例》</w:t>
      </w:r>
      <w:r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  <w:t>第三十六条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规定，将于xx年xx月xx日前办结并书面答复您。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在此期间，您以同一事实和理由提出同一信访事项，本级和上级机关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  <w:lang w:eastAsia="zh-CN"/>
        </w:rPr>
        <w:t>（单位）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不予受理。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5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特此告知。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240" w:lineRule="auto"/>
        <w:ind w:right="80" w:rightChars="38"/>
        <w:jc w:val="right"/>
        <w:textAlignment w:val="auto"/>
        <w:rPr>
          <w:rFonts w:hint="eastAsia" w:ascii="方正仿宋_GBK" w:hAnsi="Times New Roman" w:eastAsia="方正仿宋_GBK" w:cs="Times New Roman"/>
          <w:bCs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80" w:rightChars="38"/>
        <w:jc w:val="right"/>
        <w:textAlignment w:val="auto"/>
        <w:rPr>
          <w:rFonts w:hint="eastAsia" w:ascii="方正仿宋_GBK" w:hAnsi="Times New Roman" w:eastAsia="方正仿宋_GBK" w:cs="Times New Roman"/>
          <w:bCs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80" w:rightChars="38" w:firstLine="5120" w:firstLineChars="1600"/>
        <w:textAlignment w:val="auto"/>
        <w:rPr>
          <w:rFonts w:hint="eastAsia" w:ascii="方正仿宋_GBK" w:hAnsi="Times New Roman" w:eastAsia="方正仿宋_GBK" w:cs="Times New Roman"/>
          <w:bCs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（承办单位印章）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80" w:rightChars="38" w:firstLine="5120" w:firstLineChars="1600"/>
        <w:textAlignment w:val="auto"/>
        <w:rPr>
          <w:rFonts w:hint="eastAsia" w:ascii="Times New Roman" w:hAnsi="Times New Roman" w:eastAsia="宋体" w:cs="Times New Roman"/>
          <w:color w:val="000000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xxxx年xx月xx日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NzNmOWY5NDUyZTYzOWNlNDJhMDA2YTFmYThjZTkifQ=="/>
  </w:docVars>
  <w:rsids>
    <w:rsidRoot w:val="00000000"/>
    <w:rsid w:val="10AC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2022-06-20T07:23:03Z</dcterms:created>
  <dc:creator>DELL</dc:creator>
  <cp:lastModifiedBy>DELL</cp:lastModifiedBy>
  <dcterms:modified xsi:type="dcterms:W3CDTF">2022-06-20T07:24:08Z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A34ABFB862B142FA9CC118133DB3208E</vt:lpwstr>
  </property>
</Properties>
</file>