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C457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 w14:paraId="0B24C91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送达公告名单</w:t>
      </w:r>
    </w:p>
    <w:p w14:paraId="170EC29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大同市演出行业协会</w:t>
      </w:r>
    </w:p>
    <w:p w14:paraId="14FBDBF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大同市传统锣鼓艺术协会</w:t>
      </w:r>
    </w:p>
    <w:p w14:paraId="63E902F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大同市排舞广场舞协会</w:t>
      </w:r>
    </w:p>
    <w:p w14:paraId="556870C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大同市合唱协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会</w:t>
      </w:r>
    </w:p>
    <w:p w14:paraId="642741E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大同市房车露营自驾游协会</w:t>
      </w:r>
    </w:p>
    <w:p w14:paraId="2B2731A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大同市文化志愿者协会</w:t>
      </w:r>
    </w:p>
    <w:p w14:paraId="41C3E24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大同市休闲农业与乡村旅游协会</w:t>
      </w:r>
    </w:p>
    <w:p w14:paraId="20DA43C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大同市国际标准舞协会</w:t>
      </w:r>
    </w:p>
    <w:p w14:paraId="2106BE3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大同市禅舞协会</w:t>
      </w:r>
    </w:p>
    <w:p w14:paraId="13083D5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大同市社会保险协会</w:t>
      </w:r>
    </w:p>
    <w:p w14:paraId="246D239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大同市低空经济产业协会</w:t>
      </w:r>
    </w:p>
    <w:p w14:paraId="09EC605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大同市信用协会</w:t>
      </w:r>
    </w:p>
    <w:p w14:paraId="514161A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大同市粮食行业协会</w:t>
      </w:r>
    </w:p>
    <w:p w14:paraId="31356D5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大同市性病艾滋病防治协会</w:t>
      </w:r>
    </w:p>
    <w:p w14:paraId="5C7033A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大同市小动物保护协会</w:t>
      </w:r>
    </w:p>
    <w:p w14:paraId="426C452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大同市农产品流通协会</w:t>
      </w:r>
    </w:p>
    <w:p w14:paraId="512679F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大同市信用与担保协会</w:t>
      </w:r>
    </w:p>
    <w:p w14:paraId="09873A2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大同市建筑业协会</w:t>
      </w:r>
    </w:p>
    <w:p w14:paraId="118D46F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大同市延安精神研究会</w:t>
      </w:r>
    </w:p>
    <w:p w14:paraId="406835D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大同市肺结节病研究会</w:t>
      </w:r>
    </w:p>
    <w:p w14:paraId="787D005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大同市无人机协会</w:t>
      </w:r>
    </w:p>
    <w:p w14:paraId="32BEB77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大同市心理健康教育学会</w:t>
      </w:r>
    </w:p>
    <w:p w14:paraId="7DFFA8D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大同市跳绳运动协会</w:t>
      </w:r>
    </w:p>
    <w:p w14:paraId="6BEEE1B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大同市中西医结合学会</w:t>
      </w:r>
    </w:p>
    <w:p w14:paraId="2F6CD4C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大同市国际象棋国际跳棋协会</w:t>
      </w:r>
    </w:p>
    <w:p w14:paraId="01ABF47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大同市家庭服务业协会</w:t>
      </w:r>
    </w:p>
    <w:p w14:paraId="102EDCD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大同市乌兰察布商会</w:t>
      </w:r>
    </w:p>
    <w:p w14:paraId="53020CA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大同市古玩文化收藏艺术品商会</w:t>
      </w:r>
    </w:p>
    <w:p w14:paraId="48A04E3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大同市昭君文化促进会</w:t>
      </w:r>
    </w:p>
    <w:p w14:paraId="2AFE5F7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大同市滑冰协会</w:t>
      </w:r>
    </w:p>
    <w:p w14:paraId="7F3A095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大同市中国象棋协会</w:t>
      </w:r>
    </w:p>
    <w:p w14:paraId="6C25009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大同市医院协会</w:t>
      </w:r>
    </w:p>
    <w:p w14:paraId="4E4DD83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大同市骆驼户外运动俱乐部</w:t>
      </w:r>
    </w:p>
    <w:p w14:paraId="6B14D24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大同市体育馆青少年体育俱乐部</w:t>
      </w:r>
    </w:p>
    <w:p w14:paraId="7E52642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大同市雅韵体育舞蹈俱乐部</w:t>
      </w:r>
    </w:p>
    <w:p w14:paraId="751C6C7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大同市北朝艺术博物馆</w:t>
      </w:r>
    </w:p>
    <w:p w14:paraId="632ADB4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大同市巧工民俗工艺研究所</w:t>
      </w:r>
    </w:p>
    <w:p w14:paraId="3D58759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大同市晋商茶路博物馆</w:t>
      </w:r>
    </w:p>
    <w:p w14:paraId="4E392C4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大同北岳老子书院</w:t>
      </w:r>
    </w:p>
    <w:p w14:paraId="6F25C87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大同北朝艺术研究院</w:t>
      </w:r>
    </w:p>
    <w:p w14:paraId="47AF20A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大同市西京文化博物馆</w:t>
      </w:r>
    </w:p>
    <w:p w14:paraId="6A9E613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大同市北恒篆刻艺术研究院</w:t>
      </w:r>
    </w:p>
    <w:p w14:paraId="0D58A4A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大同市普天公益服务中心</w:t>
      </w:r>
    </w:p>
    <w:p w14:paraId="78C6995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大同市现代临床医学检验研究中心</w:t>
      </w:r>
    </w:p>
    <w:p w14:paraId="7FB1C85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大同市健康管理研究所</w:t>
      </w:r>
    </w:p>
    <w:p w14:paraId="779CB71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大同广灵圣康中医药研究所</w:t>
      </w:r>
    </w:p>
    <w:p w14:paraId="3330DA4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大同市振东中医疑难病研究所</w:t>
      </w:r>
    </w:p>
    <w:p w14:paraId="0DB9B18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大同市工程技术研究所</w:t>
      </w:r>
    </w:p>
    <w:p w14:paraId="5BF4E84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大同市腔镜微创技术研究所</w:t>
      </w:r>
    </w:p>
    <w:p w14:paraId="45A7650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大同市维敏医药工业研究所</w:t>
      </w:r>
    </w:p>
    <w:p w14:paraId="4822197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大同市未来之星青少年足球俱乐部</w:t>
      </w:r>
    </w:p>
    <w:p w14:paraId="3131A96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大同市毅源力社会组织发展中心</w:t>
      </w:r>
    </w:p>
    <w:p w14:paraId="7B81F7A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大同市瑞慈医学影像研究中心</w:t>
      </w:r>
    </w:p>
    <w:p w14:paraId="41147D2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52B648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60E6A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AD2285"/>
    <w:sectPr>
      <w:pgSz w:w="11906" w:h="16838"/>
      <w:pgMar w:top="1327" w:right="1689" w:bottom="132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FF1F86"/>
    <w:rsid w:val="3A8C34E3"/>
    <w:rsid w:val="7EF78801"/>
    <w:rsid w:val="B7FF1F86"/>
    <w:rsid w:val="E7FB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964</Words>
  <Characters>1070</Characters>
  <Lines>0</Lines>
  <Paragraphs>0</Paragraphs>
  <TotalTime>6</TotalTime>
  <ScaleCrop>false</ScaleCrop>
  <LinksUpToDate>false</LinksUpToDate>
  <CharactersWithSpaces>1116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2026-07-02T22:55:00Z</dcterms:created>
  <dc:creator>dt</dc:creator>
  <cp:lastModifiedBy>Administrator</cp:lastModifiedBy>
  <cp:lastPrinted>2026-07-02T15:31:00Z</cp:lastPrinted>
  <dcterms:modified xsi:type="dcterms:W3CDTF">2026-07-06T08:04:58Z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eyJoZGlkIjoiZWEwMmU4ZjJhMjRlMjhiYmRkYmUwNzEyOTMzMGUwY2YifQ==</vt:lpwstr>
  </property>
  <property fmtid="{D5CDD505-2E9C-101B-9397-08002B2CF9AE}" pid="4" name="ICV">
    <vt:lpwstr>7C94A235610242CE827F6BBBEDB41B4E_12</vt:lpwstr>
  </property>
</Properties>
</file>