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" w:hAnsi="楷体" w:eastAsia="楷体" w:cs="楷体"/>
          <w:sz w:val="44"/>
          <w:szCs w:val="44"/>
        </w:rPr>
      </w:pP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大同市生态环境局</w:t>
      </w:r>
    </w:p>
    <w:p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年度行政执法统计年报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第一部分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大同市生态环境局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年度行政执法数据表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一、行政处罚实施情况统计表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二、行政许可实施情况统计表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三、行政强制实施情况统计表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四、其他行政执法行为实施情况统计表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大同市生态环境局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年度行政执法总体情况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第一部分 </w:t>
      </w:r>
    </w:p>
    <w:p>
      <w:pPr>
        <w:ind w:left="3520" w:hanging="3520" w:hangingChars="8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大同市生态环境局</w:t>
      </w:r>
    </w:p>
    <w:p>
      <w:pPr>
        <w:ind w:left="3520" w:hanging="3520" w:hangingChars="8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年度行政执法数据表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大同市生态环境局</w:t>
      </w:r>
      <w:r>
        <w:rPr>
          <w:rFonts w:hint="eastAsia" w:ascii="黑体" w:hAnsi="黑体" w:eastAsia="黑体" w:cs="黑体"/>
          <w:sz w:val="32"/>
          <w:szCs w:val="32"/>
        </w:rPr>
        <w:t>行政处罚实施情况统计表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4"/>
        <w:tblW w:w="9970" w:type="dxa"/>
        <w:tblInd w:w="-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690"/>
        <w:gridCol w:w="755"/>
        <w:gridCol w:w="585"/>
        <w:gridCol w:w="590"/>
        <w:gridCol w:w="530"/>
        <w:gridCol w:w="640"/>
        <w:gridCol w:w="680"/>
        <w:gridCol w:w="660"/>
        <w:gridCol w:w="680"/>
        <w:gridCol w:w="615"/>
        <w:gridCol w:w="495"/>
        <w:gridCol w:w="720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970" w:type="dxa"/>
            <w:gridSpan w:val="14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35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警告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通报批评</w:t>
            </w:r>
          </w:p>
        </w:tc>
        <w:tc>
          <w:tcPr>
            <w:tcW w:w="75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罚款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没收违法所得、没收非法财物</w:t>
            </w:r>
          </w:p>
        </w:tc>
        <w:tc>
          <w:tcPr>
            <w:tcW w:w="59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暂扣许可证件</w:t>
            </w:r>
          </w:p>
        </w:tc>
        <w:tc>
          <w:tcPr>
            <w:tcW w:w="53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降低资质等级</w:t>
            </w:r>
          </w:p>
        </w:tc>
        <w:tc>
          <w:tcPr>
            <w:tcW w:w="64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限制开展生产经营活动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责令停产停业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责令关闭、限制从业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吊销许可证件</w:t>
            </w:r>
          </w:p>
        </w:tc>
        <w:tc>
          <w:tcPr>
            <w:tcW w:w="6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行政拘留</w:t>
            </w:r>
          </w:p>
        </w:tc>
        <w:tc>
          <w:tcPr>
            <w:tcW w:w="495" w:type="dxa"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其他行政处罚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合计（宗）</w:t>
            </w:r>
          </w:p>
        </w:tc>
        <w:tc>
          <w:tcPr>
            <w:tcW w:w="1610" w:type="dxa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罚没金额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5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5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1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4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131</w:t>
            </w:r>
          </w:p>
        </w:tc>
        <w:tc>
          <w:tcPr>
            <w:tcW w:w="1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16199000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大同市生态环境局</w:t>
      </w:r>
      <w:r>
        <w:rPr>
          <w:rFonts w:hint="eastAsia" w:ascii="黑体" w:hAnsi="黑体" w:eastAsia="黑体" w:cs="黑体"/>
          <w:sz w:val="32"/>
          <w:szCs w:val="32"/>
        </w:rPr>
        <w:t>行政许可实施情况统计表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538"/>
        <w:gridCol w:w="1781"/>
        <w:gridCol w:w="1688"/>
        <w:gridCol w:w="2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62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申请数量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受理数量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许可数量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不予许可数量</w:t>
            </w:r>
          </w:p>
        </w:tc>
        <w:tc>
          <w:tcPr>
            <w:tcW w:w="22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517</w:t>
            </w:r>
          </w:p>
        </w:tc>
        <w:tc>
          <w:tcPr>
            <w:tcW w:w="153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517</w:t>
            </w: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517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229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表三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大同市生态环境局</w:t>
      </w:r>
      <w:r>
        <w:rPr>
          <w:rFonts w:hint="eastAsia" w:ascii="黑体" w:hAnsi="黑体" w:eastAsia="黑体" w:cs="黑体"/>
          <w:sz w:val="32"/>
          <w:szCs w:val="32"/>
        </w:rPr>
        <w:t>行政强制实施情况统计表</w:t>
      </w:r>
    </w:p>
    <w:tbl>
      <w:tblPr>
        <w:tblStyle w:val="3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55"/>
        <w:gridCol w:w="738"/>
        <w:gridCol w:w="827"/>
        <w:gridCol w:w="861"/>
        <w:gridCol w:w="798"/>
        <w:gridCol w:w="1117"/>
        <w:gridCol w:w="665"/>
        <w:gridCol w:w="529"/>
        <w:gridCol w:w="3"/>
        <w:gridCol w:w="608"/>
        <w:gridCol w:w="853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行政强制措施实施数量（宗）</w:t>
            </w:r>
          </w:p>
        </w:tc>
        <w:tc>
          <w:tcPr>
            <w:tcW w:w="5434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行政强制执行实施数量（宗）</w:t>
            </w:r>
          </w:p>
        </w:tc>
        <w:tc>
          <w:tcPr>
            <w:tcW w:w="67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029" w:type="dxa"/>
            <w:gridSpan w:val="4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81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行政机关强制执行</w:t>
            </w:r>
          </w:p>
        </w:tc>
        <w:tc>
          <w:tcPr>
            <w:tcW w:w="8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申请法院强制执行</w:t>
            </w:r>
          </w:p>
        </w:tc>
        <w:tc>
          <w:tcPr>
            <w:tcW w:w="67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查封场所、设施或者财物</w:t>
            </w:r>
          </w:p>
        </w:tc>
        <w:tc>
          <w:tcPr>
            <w:tcW w:w="65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扣押财物</w:t>
            </w:r>
          </w:p>
        </w:tc>
        <w:tc>
          <w:tcPr>
            <w:tcW w:w="7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冻结存款、汇款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其他行政强制措施</w:t>
            </w:r>
          </w:p>
        </w:tc>
        <w:tc>
          <w:tcPr>
            <w:tcW w:w="86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加处罚款或者滞纳金</w:t>
            </w:r>
          </w:p>
        </w:tc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划拨存款、汇款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拍卖或者依法处理查封、扣押的场所、设施或者财物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排除妨碍、恢复原状</w:t>
            </w:r>
          </w:p>
        </w:tc>
        <w:tc>
          <w:tcPr>
            <w:tcW w:w="5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代履行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其他强制执行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80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5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38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2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1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6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529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1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表四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大同市生态环境局</w:t>
      </w:r>
      <w:r>
        <w:rPr>
          <w:rFonts w:hint="eastAsia" w:ascii="黑体" w:hAnsi="黑体" w:eastAsia="黑体" w:cs="黑体"/>
          <w:sz w:val="32"/>
          <w:szCs w:val="32"/>
        </w:rPr>
        <w:t>其他行政执法行为实施情况统计表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1"/>
        <w:gridCol w:w="852"/>
        <w:gridCol w:w="623"/>
        <w:gridCol w:w="841"/>
        <w:gridCol w:w="633"/>
        <w:gridCol w:w="1031"/>
        <w:gridCol w:w="765"/>
        <w:gridCol w:w="640"/>
        <w:gridCol w:w="86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行政征收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</w:tc>
        <w:tc>
          <w:tcPr>
            <w:tcW w:w="14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行政裁决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行政给付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确认</w:t>
            </w:r>
          </w:p>
        </w:tc>
        <w:tc>
          <w:tcPr>
            <w:tcW w:w="15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行政奖励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总金额（万元）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4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涉及金额（万元）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103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给付总金额（万元）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6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次数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奖励总金额（万元）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70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52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5312</w:t>
            </w:r>
          </w:p>
        </w:tc>
        <w:tc>
          <w:tcPr>
            <w:tcW w:w="62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41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633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031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12679</w:t>
            </w:r>
          </w:p>
        </w:tc>
        <w:tc>
          <w:tcPr>
            <w:tcW w:w="765" w:type="dxa"/>
            <w:noWrap w:val="0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451</w:t>
            </w:r>
          </w:p>
        </w:tc>
        <w:tc>
          <w:tcPr>
            <w:tcW w:w="64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863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  <w:tc>
          <w:tcPr>
            <w:tcW w:w="11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 xml:space="preserve">第二部分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大同市生态环境局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年度行政执法情况说明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一、行政处罚实施情况说明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__年度行政处罚总数为__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</w:t>
      </w:r>
      <w:r>
        <w:rPr>
          <w:rFonts w:hint="eastAsia" w:ascii="仿宋" w:hAnsi="仿宋" w:eastAsia="仿宋" w:cs="仿宋"/>
          <w:sz w:val="32"/>
          <w:szCs w:val="32"/>
        </w:rPr>
        <w:t>__宗，罚没收入_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16199000</w:t>
      </w:r>
      <w:r>
        <w:rPr>
          <w:rFonts w:hint="eastAsia" w:ascii="仿宋" w:hAnsi="仿宋" w:eastAsia="仿宋" w:cs="仿宋"/>
          <w:sz w:val="32"/>
          <w:szCs w:val="32"/>
        </w:rPr>
        <w:t>___元。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移送案件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__年度行政处罚被申请行政复议__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__%；行政复议决定撤销、变更或者确认违法__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__宗，占被申请行政复议宗数的__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__%。行政复议后又被提起行政诉讼__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__宗，判决撤销、部分撤销、变更、确认违法或者确认无效__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__宗，占行政复议后又被提起行政诉讼宗数的__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__年度行政处罚直接被提起行政诉讼__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__宗，占行政处罚总数的___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_%；判决撤销、部分撤销、变更、确认违法或者确认无效__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__宗，占直接被提起行政诉讼宗数的__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__%，占行政处罚总数的__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二、行政许可实施情况说明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__年度行政许可申请总数为__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517</w:t>
      </w:r>
      <w:r>
        <w:rPr>
          <w:rFonts w:hint="eastAsia" w:ascii="仿宋" w:hAnsi="仿宋" w:eastAsia="仿宋" w:cs="仿宋"/>
          <w:sz w:val="32"/>
          <w:szCs w:val="32"/>
        </w:rPr>
        <w:t>__宗，予以许可__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517</w:t>
      </w:r>
      <w:r>
        <w:rPr>
          <w:rFonts w:hint="eastAsia" w:ascii="仿宋" w:hAnsi="仿宋" w:eastAsia="仿宋" w:cs="仿宋"/>
          <w:sz w:val="32"/>
          <w:szCs w:val="32"/>
        </w:rPr>
        <w:t>__宗。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__年度行政许可（含不予受理、予以许可和不予许可）被申请行政复议__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__%；行政复议决定履行法定职责、撤销、变更或者确认违法__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__宗，占被申请行政复议宗数的__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__%。行政复议后又被提起行政诉讼__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__宗，判决履行法定职责、撤销、部分撤销、变更、确认违法或者确认无效__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__宗，占行政复议后又被提起行政诉讼宗数的_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___%，占行政许可申请总数的__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__年度行政许可（含不予受理、予以许可和不予许可）直接被提起行政诉讼__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__%；判决履行法定职责、撤销、部分撤销、变更、确认违法或者确认无效__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__宗，占直接被提起行政诉讼宗数的__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__%，占行政许可申请总数的__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__%。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三、行政强制实施情况说明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</w:rPr>
        <w:t>__年度行政强制总数为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年度行政强制被申请行政复议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年度行政强制直接被提起行政诉讼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%，占行政强制总数的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、行政检查实施情况说明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年度行政检查直接被提起行政诉讼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%，占行政检查总数的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、行政给付实施情况说明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年度行政给付总数为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次，给付总金额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126790000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___</w:t>
      </w:r>
      <w:r>
        <w:rPr>
          <w:rFonts w:hint="eastAsia" w:ascii="仿宋" w:hAnsi="仿宋" w:eastAsia="仿宋" w:cs="仿宋"/>
          <w:sz w:val="32"/>
          <w:szCs w:val="32"/>
        </w:rPr>
        <w:t>年度行政给付被申请行政复议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年度行政给付直接被提起行政诉讼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%，占行政给付总数的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、行政确认实施情况说明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年度行政确认总数为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年度行政确认被申请行政复议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宗，占被申请行政复议宗数的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%。行政复议后又被提起行政诉讼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宗，占行政复议后又被提起行政诉讼宗数的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本部门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年度行政确认直接被提起行政诉讼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宗，占直接被提起行政诉讼宗数的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%，占行政确认总数的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__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大同市生态环境局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2022年1月13日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24612"/>
    <w:rsid w:val="01B119F3"/>
    <w:rsid w:val="04124612"/>
    <w:rsid w:val="1EE205F3"/>
    <w:rsid w:val="22232478"/>
    <w:rsid w:val="2CE6483A"/>
    <w:rsid w:val="3D7415D4"/>
    <w:rsid w:val="3F6628AD"/>
    <w:rsid w:val="5462307C"/>
    <w:rsid w:val="5A0B6BA5"/>
    <w:rsid w:val="636E3AD2"/>
    <w:rsid w:val="79D68E79"/>
    <w:rsid w:val="79E77C20"/>
    <w:rsid w:val="90F05F7A"/>
    <w:rsid w:val="97FF6E91"/>
    <w:rsid w:val="AFDEFC64"/>
    <w:rsid w:val="F5D6C2B2"/>
    <w:rsid w:val="F6EFC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2021-12-03T17:56:00Z</dcterms:created>
  <dc:creator>小丸子</dc:creator>
  <cp:lastModifiedBy>greatwall</cp:lastModifiedBy>
  <cp:lastPrinted>2022-01-14T01:00:00Z</cp:lastPrinted>
  <dcterms:modified xsi:type="dcterms:W3CDTF">2022-01-13T17:27:29Z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5FC2C76FC03D45868DECA6E16B32CA6A</vt:lpwstr>
  </property>
</Properties>
</file>