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方正小标宋简体" w:hAnsi="宋体" w:eastAsia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color w:val="000000"/>
          <w:kern w:val="0"/>
          <w:sz w:val="36"/>
          <w:szCs w:val="36"/>
          <w:lang w:val="en-US" w:eastAsia="zh-CN"/>
        </w:rPr>
        <w:t>附件1</w:t>
      </w:r>
    </w:p>
    <w:p>
      <w:pPr>
        <w:widowControl/>
        <w:jc w:val="center"/>
        <w:rPr>
          <w:rFonts w:hint="eastAsia" w:ascii="宋体" w:hAnsi="宋体" w:eastAsia="方正小标宋简体"/>
          <w:color w:val="000000"/>
          <w:kern w:val="0"/>
          <w:sz w:val="24"/>
          <w:lang w:val="en-US" w:eastAsia="zh-CN"/>
        </w:rPr>
      </w:pPr>
      <w:r>
        <w:rPr>
          <w:rFonts w:ascii="方正小标宋简体" w:hAnsi="宋体" w:eastAsia="方正小标宋简体"/>
          <w:color w:val="000000"/>
          <w:kern w:val="0"/>
          <w:sz w:val="44"/>
          <w:szCs w:val="44"/>
        </w:rPr>
        <w:t>行政执法（监督）人员</w:t>
      </w: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  <w:lang w:val="en-US" w:eastAsia="zh-CN"/>
        </w:rPr>
        <w:t>清单</w:t>
      </w:r>
    </w:p>
    <w:tbl>
      <w:tblPr>
        <w:tblStyle w:val="4"/>
        <w:tblW w:w="146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542"/>
        <w:gridCol w:w="1714"/>
        <w:gridCol w:w="1740"/>
        <w:gridCol w:w="3354"/>
        <w:gridCol w:w="1627"/>
        <w:gridCol w:w="1710"/>
        <w:gridCol w:w="2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工作单位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 xml:space="preserve">职务 </w:t>
            </w:r>
          </w:p>
        </w:tc>
        <w:tc>
          <w:tcPr>
            <w:tcW w:w="335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证件情况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执法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类型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执法区域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发证机关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  <w:t>文晓东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局领导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局长</w:t>
            </w:r>
          </w:p>
        </w:tc>
        <w:tc>
          <w:tcPr>
            <w:tcW w:w="33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执法证号：</w:t>
            </w:r>
            <w:r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  <w:t>140200203003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有效期：202３年１１月１９日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水务监督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大同市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王一飞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局领导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二级调研员</w:t>
            </w:r>
          </w:p>
        </w:tc>
        <w:tc>
          <w:tcPr>
            <w:tcW w:w="33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换发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执法证号：</w:t>
            </w:r>
            <w:r>
              <w:rPr>
                <w:rFonts w:hint="default" w:ascii="仿宋" w:hAnsi="仿宋" w:eastAsia="仿宋" w:cs="Times New Roman"/>
                <w:color w:val="000000"/>
                <w:kern w:val="0"/>
                <w:sz w:val="20"/>
                <w:szCs w:val="21"/>
              </w:rPr>
              <w:t>140200100018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有效期：2020年9月24日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水务监督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大同市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  <w:t>武德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局领导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党组成员</w:t>
            </w:r>
          </w:p>
        </w:tc>
        <w:tc>
          <w:tcPr>
            <w:tcW w:w="335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执法证号：</w:t>
            </w:r>
            <w:r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  <w:t>140200203008</w:t>
            </w:r>
          </w:p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有效期：202３年１１月１９日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水务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监督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大同市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昝永东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政策法规科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科长</w:t>
            </w:r>
          </w:p>
        </w:tc>
        <w:tc>
          <w:tcPr>
            <w:tcW w:w="33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执法证号：</w:t>
            </w:r>
            <w:r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  <w:t>140200201213</w:t>
            </w:r>
          </w:p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有效期：202３年１月１日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水务监督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大同市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巩孝贤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政策法规科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科员</w:t>
            </w:r>
          </w:p>
        </w:tc>
        <w:tc>
          <w:tcPr>
            <w:tcW w:w="33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换发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执法证号：</w:t>
            </w:r>
            <w:r>
              <w:rPr>
                <w:rFonts w:hint="default" w:ascii="仿宋" w:hAnsi="仿宋" w:eastAsia="仿宋" w:cs="Times New Roman"/>
                <w:color w:val="000000"/>
                <w:kern w:val="0"/>
                <w:sz w:val="20"/>
                <w:szCs w:val="21"/>
              </w:rPr>
              <w:t>140200100483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有效期：2020年9月24日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水务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监督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大同市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韩兴顺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监督科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科长</w:t>
            </w:r>
          </w:p>
        </w:tc>
        <w:tc>
          <w:tcPr>
            <w:tcW w:w="335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换发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执法证号：</w:t>
            </w:r>
            <w:r>
              <w:rPr>
                <w:rFonts w:hint="default" w:ascii="仿宋" w:hAnsi="仿宋" w:eastAsia="仿宋" w:cs="Times New Roman"/>
                <w:color w:val="000000"/>
                <w:kern w:val="0"/>
                <w:sz w:val="20"/>
                <w:szCs w:val="21"/>
              </w:rPr>
              <w:t>140200100478</w:t>
            </w: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 xml:space="preserve">， 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有效期：2020年9月24日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行政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管理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大同市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王建周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基建科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科长</w:t>
            </w:r>
          </w:p>
        </w:tc>
        <w:tc>
          <w:tcPr>
            <w:tcW w:w="33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执法证号：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140200103007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有效期：202３年１１月１９日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水务管理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大同市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陈翔宇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监督科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副科长</w:t>
            </w:r>
          </w:p>
        </w:tc>
        <w:tc>
          <w:tcPr>
            <w:tcW w:w="33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执法证号：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140200103009</w:t>
            </w:r>
          </w:p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有效期：202３年１1月１9日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水务管理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大同市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王志华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基建科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副科长</w:t>
            </w:r>
          </w:p>
        </w:tc>
        <w:tc>
          <w:tcPr>
            <w:tcW w:w="33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执法证号：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140200103005</w:t>
            </w:r>
          </w:p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有效期：202３年１1月１9日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水务管理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大同市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张志华</w:t>
            </w:r>
          </w:p>
        </w:tc>
        <w:tc>
          <w:tcPr>
            <w:tcW w:w="171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水保科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科长</w:t>
            </w:r>
          </w:p>
        </w:tc>
        <w:tc>
          <w:tcPr>
            <w:tcW w:w="33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执法证号：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140200101208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有效期：202３年１月１日</w:t>
            </w:r>
          </w:p>
        </w:tc>
        <w:tc>
          <w:tcPr>
            <w:tcW w:w="162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水务管理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大同市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山西省人民政府</w:t>
            </w:r>
          </w:p>
        </w:tc>
      </w:tr>
    </w:tbl>
    <w:p>
      <w:pPr>
        <w:rPr>
          <w:rFonts w:hint="default"/>
        </w:rPr>
      </w:pPr>
      <w:bookmarkStart w:id="0" w:name="_GoBack"/>
      <w:bookmarkEnd w:id="0"/>
    </w:p>
    <w:tbl>
      <w:tblPr>
        <w:tblStyle w:val="4"/>
        <w:tblW w:w="146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542"/>
        <w:gridCol w:w="1700"/>
        <w:gridCol w:w="1770"/>
        <w:gridCol w:w="3330"/>
        <w:gridCol w:w="1635"/>
        <w:gridCol w:w="1710"/>
        <w:gridCol w:w="20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工作单位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 xml:space="preserve">职务 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证件情况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执法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类型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执法区域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11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付振刚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水资源科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科长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执法证号：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140200101210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有效期：202３年１月１日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水务管理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大同市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12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杨  武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水资源科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副科长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执法证号：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140200101214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有效期：202３年１月１日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水务管理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大同市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13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刘  萍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水资源科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二级主任科员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执法证号：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140200101209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有效期：202３年１月１日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水务管理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大同市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14</w:t>
            </w:r>
          </w:p>
        </w:tc>
        <w:tc>
          <w:tcPr>
            <w:tcW w:w="15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孟勇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管理科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科长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执法证号：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</w:rPr>
              <w:t>140200201212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1"/>
              </w:rPr>
              <w:t>有效期：202３年１月１日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水务管理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大同市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15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程建京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局领导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二级调研员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申领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水务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监督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大同市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16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李春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局领导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副局长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申领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水务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监督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大同市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17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杨宾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河长办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主任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申领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水务管理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大同市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18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吴世旭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河长办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副科长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申领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水务管理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大同市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19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吉小宝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河长办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三级主任科员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申领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水务管理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大同市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20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宋天宇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农水科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副科长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申领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水务管理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大同市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21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李金彬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农水科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科长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申领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水务管理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大同市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22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郑应山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管理科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一级主任科员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申领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水务管理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大同市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23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董利明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 w:cs="Arial"/>
                <w:kern w:val="0"/>
                <w:sz w:val="20"/>
                <w:szCs w:val="20"/>
              </w:rPr>
              <w:t>水保科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二级主任科员</w:t>
            </w:r>
          </w:p>
        </w:tc>
        <w:tc>
          <w:tcPr>
            <w:tcW w:w="33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0"/>
              </w:rPr>
              <w:t>申领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水务管理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  <w:t>大同市</w:t>
            </w:r>
          </w:p>
        </w:tc>
        <w:tc>
          <w:tcPr>
            <w:tcW w:w="20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</w:tbl>
    <w:p>
      <w:pPr>
        <w:rPr>
          <w:rFonts w:hint="default"/>
        </w:rPr>
      </w:pPr>
    </w:p>
    <w:sectPr>
      <w:pgSz w:w="16838" w:h="11906" w:orient="landscape"/>
      <w:pgMar w:top="1134" w:right="1134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C1348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264</Words>
  <Characters>1511</Characters>
  <Lines>12</Lines>
  <Paragraphs>3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2020-03-19T08:54:00Z</dcterms:created>
  <dc:creator>Windows 用户</dc:creator>
  <cp:lastModifiedBy>dtssw</cp:lastModifiedBy>
  <dcterms:modified xsi:type="dcterms:W3CDTF">2020-06-28T03:24:03Z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