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00" w:after="100" w:line="18" w:lineRule="atLeast"/>
        <w:ind w:firstLine="420"/>
        <w:jc w:val="center"/>
        <w:rPr>
          <w:rFonts w:ascii="宋体" w:hAnsi="宋体" w:cs="宋体"/>
          <w:sz w:val="44"/>
          <w:szCs w:val="44"/>
        </w:rPr>
      </w:pPr>
    </w:p>
    <w:p>
      <w:pPr>
        <w:pStyle w:val="4"/>
        <w:widowControl/>
        <w:spacing w:line="18" w:lineRule="atLeast"/>
        <w:ind w:firstLine="420"/>
        <w:jc w:val="center"/>
        <w:rPr>
          <w:rFonts w:ascii="宋体" w:cs="宋体"/>
          <w:sz w:val="44"/>
          <w:szCs w:val="44"/>
        </w:rPr>
      </w:pPr>
      <w:r>
        <w:rPr>
          <w:rFonts w:hint="eastAsia" w:ascii="宋体" w:hAnsi="宋体" w:cs="宋体"/>
          <w:sz w:val="44"/>
          <w:szCs w:val="44"/>
        </w:rPr>
        <w:t>云冈研究院</w:t>
      </w:r>
      <w:r>
        <w:rPr>
          <w:rFonts w:ascii="宋体" w:hAnsi="宋体" w:cs="宋体"/>
          <w:sz w:val="44"/>
          <w:szCs w:val="44"/>
        </w:rPr>
        <w:t>20</w:t>
      </w:r>
      <w:r>
        <w:rPr>
          <w:rFonts w:hint="eastAsia" w:ascii="宋体" w:hAnsi="宋体" w:cs="宋体"/>
          <w:sz w:val="44"/>
          <w:szCs w:val="44"/>
        </w:rPr>
        <w:t>21年部门预算</w:t>
      </w:r>
    </w:p>
    <w:p>
      <w:pPr>
        <w:pStyle w:val="4"/>
        <w:widowControl/>
        <w:spacing w:line="18" w:lineRule="atLeast"/>
        <w:ind w:firstLine="420"/>
        <w:rPr>
          <w:rFonts w:ascii="仿宋" w:hAnsi="仿宋" w:eastAsia="仿宋" w:cs="仿宋"/>
          <w:b/>
          <w:bCs/>
          <w:sz w:val="32"/>
          <w:szCs w:val="32"/>
        </w:rPr>
      </w:pPr>
      <w:r>
        <w:rPr>
          <w:rFonts w:hint="eastAsia" w:ascii="黑体" w:hAnsi="黑体" w:eastAsia="黑体" w:cs="黑体"/>
          <w:b/>
          <w:bCs/>
          <w:sz w:val="32"/>
          <w:szCs w:val="32"/>
        </w:rPr>
        <w:t>第一部分 概况</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一、基本情况及主要职责</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云冈研究院是承担云冈石窟保护、监测、研究、展示、统筹云冈学建设发展和区域性石窟保护的公共文化研究机构，是省政府直属副厅级事业单位，归口省文物局管理，大同市政府负责日常管理，为公益二类。</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主要职责：</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一）贯彻执行国家文物保护利用方针政策、法律法规和省委、省政府决策部署，深入挖掘云冈石窟蕴含的历史文化内涵，通过多种形式展示中华文明优秀成果，传承弘扬中华历史文化，增强中华民族共同体意识和文化自信。</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（二）承担云冈石窟的管理、保护与研究工作，负责相关保护项目的组织实施。</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（三）统筹云冈学建设与发展，开展院校科研合作和国际学术交流活动。</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（四）发展云冈石窟的文化旅游事业，打造国际知名的文化旅游品牌。</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（五）承担国家区域性石窟保护研究中心职能；对全省其他石窟保护研究提供指导。</w:t>
      </w:r>
    </w:p>
    <w:p>
      <w:pPr>
        <w:spacing w:line="360" w:lineRule="auto"/>
        <w:ind w:left="600" w:firstLine="450" w:firstLineChars="150"/>
        <w:rPr>
          <w:rFonts w:ascii="仿宋_GB2312" w:hAnsi="仿宋_GB2312" w:eastAsia="仿宋_GB2312" w:cs="仿宋_GB2312"/>
          <w:sz w:val="30"/>
          <w:szCs w:val="30"/>
        </w:rPr>
      </w:pPr>
      <w:r>
        <w:rPr>
          <w:rFonts w:hint="eastAsia" w:ascii="仿宋_GB2312" w:hAnsi="仿宋_GB2312" w:eastAsia="仿宋_GB2312" w:cs="仿宋_GB2312"/>
          <w:sz w:val="30"/>
          <w:szCs w:val="30"/>
        </w:rPr>
        <w:t>（六）完成省委、省政府及省文物局、大同市委政府交办的其他任务。</w:t>
      </w:r>
    </w:p>
    <w:p>
      <w:p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设下列内设机构（正处级）：</w:t>
      </w:r>
    </w:p>
    <w:p>
      <w:p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（一）综合部</w:t>
      </w:r>
    </w:p>
    <w:p>
      <w:p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（二）规划财务部</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（三）文化遗产保护与监测中心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（四）文化遗产艺术研究中心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（五）历史与民族融合研究中心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（六）考古研究所</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（七）数字化保护中心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（八）文献资料中心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（九）文旅融合发展中心</w:t>
      </w:r>
    </w:p>
    <w:p>
      <w:pPr>
        <w:spacing w:line="360" w:lineRule="auto"/>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（十）安全保障部</w:t>
      </w:r>
    </w:p>
    <w:p/>
    <w:p/>
    <w:p/>
    <w:p/>
    <w:p/>
    <w:p>
      <w:pPr>
        <w:rPr>
          <w:vanish/>
        </w:rPr>
      </w:pPr>
      <w:r>
        <w:rPr>
          <w:rFonts w:hint="eastAsia" w:ascii="黑体" w:hAnsi="黑体" w:eastAsia="黑体" w:cs="黑体"/>
          <w:b/>
          <w:bCs/>
          <w:sz w:val="32"/>
          <w:szCs w:val="32"/>
        </w:rPr>
        <w:t>第二部分2021年度部门预算表</w:t>
      </w:r>
    </w:p>
    <w:tbl>
      <w:tblPr>
        <w:tblStyle w:val="5"/>
        <w:tblpPr w:leftFromText="180" w:rightFromText="180" w:vertAnchor="text" w:horzAnchor="page" w:tblpX="1095" w:tblpY="-1151"/>
        <w:tblW w:w="10340" w:type="dxa"/>
        <w:tblInd w:w="0" w:type="dxa"/>
        <w:tblLayout w:type="autofit"/>
        <w:tblCellMar>
          <w:top w:w="0" w:type="dxa"/>
          <w:left w:w="108" w:type="dxa"/>
          <w:bottom w:w="0" w:type="dxa"/>
          <w:right w:w="108" w:type="dxa"/>
        </w:tblCellMar>
      </w:tblPr>
      <w:tblGrid>
        <w:gridCol w:w="2906"/>
        <w:gridCol w:w="1360"/>
        <w:gridCol w:w="1954"/>
        <w:gridCol w:w="1300"/>
        <w:gridCol w:w="1580"/>
        <w:gridCol w:w="1240"/>
      </w:tblGrid>
      <w:tr>
        <w:tblPrEx>
          <w:tblCellMar>
            <w:top w:w="0" w:type="dxa"/>
            <w:left w:w="108" w:type="dxa"/>
            <w:bottom w:w="0" w:type="dxa"/>
            <w:right w:w="108" w:type="dxa"/>
          </w:tblCellMar>
        </w:tblPrEx>
        <w:trPr>
          <w:trHeight w:val="300" w:hRule="atLeast"/>
        </w:trPr>
        <w:tc>
          <w:tcPr>
            <w:tcW w:w="2906"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36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954"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3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58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240" w:type="dxa"/>
            <w:tcBorders>
              <w:top w:val="nil"/>
              <w:left w:val="nil"/>
              <w:bottom w:val="nil"/>
              <w:right w:val="nil"/>
            </w:tcBorders>
            <w:shd w:val="clear" w:color="auto" w:fill="auto"/>
            <w:noWrap/>
            <w:vAlign w:val="center"/>
          </w:tcPr>
          <w:p>
            <w:pPr>
              <w:widowControl/>
              <w:ind w:right="100"/>
              <w:jc w:val="right"/>
              <w:rPr>
                <w:rFonts w:ascii="宋体" w:hAnsi="宋体" w:cs="Arial"/>
                <w:color w:val="000000"/>
                <w:kern w:val="0"/>
                <w:sz w:val="20"/>
                <w:szCs w:val="20"/>
              </w:rPr>
            </w:pPr>
            <w:r>
              <w:rPr>
                <w:rFonts w:hint="eastAsia" w:ascii="宋体" w:hAnsi="宋体" w:cs="Arial"/>
                <w:color w:val="000000"/>
                <w:kern w:val="0"/>
                <w:sz w:val="20"/>
                <w:szCs w:val="20"/>
              </w:rPr>
              <w:t>预算公开表1</w:t>
            </w:r>
          </w:p>
        </w:tc>
      </w:tr>
      <w:tr>
        <w:tblPrEx>
          <w:tblCellMar>
            <w:top w:w="0" w:type="dxa"/>
            <w:left w:w="108" w:type="dxa"/>
            <w:bottom w:w="0" w:type="dxa"/>
            <w:right w:w="108" w:type="dxa"/>
          </w:tblCellMar>
        </w:tblPrEx>
        <w:trPr>
          <w:trHeight w:val="810" w:hRule="atLeast"/>
        </w:trPr>
        <w:tc>
          <w:tcPr>
            <w:tcW w:w="10340" w:type="dxa"/>
            <w:gridSpan w:val="6"/>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2021年财政拨款收支总表</w:t>
            </w:r>
          </w:p>
        </w:tc>
      </w:tr>
      <w:tr>
        <w:tblPrEx>
          <w:tblCellMar>
            <w:top w:w="0" w:type="dxa"/>
            <w:left w:w="108" w:type="dxa"/>
            <w:bottom w:w="0" w:type="dxa"/>
            <w:right w:w="108" w:type="dxa"/>
          </w:tblCellMar>
        </w:tblPrEx>
        <w:trPr>
          <w:trHeight w:val="300" w:hRule="atLeast"/>
        </w:trPr>
        <w:tc>
          <w:tcPr>
            <w:tcW w:w="2906"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3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954" w:type="dxa"/>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p>
        </w:tc>
        <w:tc>
          <w:tcPr>
            <w:tcW w:w="13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58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24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收入</w:t>
            </w:r>
          </w:p>
        </w:tc>
        <w:tc>
          <w:tcPr>
            <w:tcW w:w="6074"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支出</w:t>
            </w:r>
          </w:p>
        </w:tc>
      </w:tr>
      <w:tr>
        <w:tblPrEx>
          <w:tblCellMar>
            <w:top w:w="0" w:type="dxa"/>
            <w:left w:w="108" w:type="dxa"/>
            <w:bottom w:w="0" w:type="dxa"/>
            <w:right w:w="108" w:type="dxa"/>
          </w:tblCellMar>
        </w:tblPrEx>
        <w:trPr>
          <w:trHeight w:val="420" w:hRule="atLeast"/>
        </w:trPr>
        <w:tc>
          <w:tcPr>
            <w:tcW w:w="290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136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金额</w:t>
            </w:r>
          </w:p>
        </w:tc>
        <w:tc>
          <w:tcPr>
            <w:tcW w:w="195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412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金额</w:t>
            </w:r>
          </w:p>
        </w:tc>
      </w:tr>
      <w:tr>
        <w:tblPrEx>
          <w:tblCellMar>
            <w:top w:w="0" w:type="dxa"/>
            <w:left w:w="108" w:type="dxa"/>
            <w:bottom w:w="0" w:type="dxa"/>
            <w:right w:w="108" w:type="dxa"/>
          </w:tblCellMar>
        </w:tblPrEx>
        <w:trPr>
          <w:trHeight w:val="420" w:hRule="atLeast"/>
        </w:trPr>
        <w:tc>
          <w:tcPr>
            <w:tcW w:w="29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13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195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c>
          <w:tcPr>
            <w:tcW w:w="1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小计</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一般公共预算</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政府性基金</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一、一般公共预算</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一般公共服务支出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570" w:hRule="atLeast"/>
        </w:trPr>
        <w:tc>
          <w:tcPr>
            <w:tcW w:w="290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二、纳入预算管理的政府性基金</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外交支出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三、国有资本经营预算资金</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国防支出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公共安全支出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教育支出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科学技术支出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文化旅游体育与传媒支出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社会保障和就业支出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社会保险基金支出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卫生健康支出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节能环保支出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城乡社区支出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农林水支出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交通运输支出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资源勘探工业信息等支出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商业服务业等支出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金融支出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援助其他地区支出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自然资源海洋气象等支出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住房保障支出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粮油物资储备支出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国有资本经营预算支出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灾害防治及应急管理支出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预备费</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其他支出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转移性支出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债务还本支出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债务付息支出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债务发行费用支出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抗疫特别国债安排的支出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本年收入合计</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9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本年支出合计</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p/>
    <w:p/>
    <w:p/>
    <w:p/>
    <w:p/>
    <w:p/>
    <w:p/>
    <w:p/>
    <w:p/>
    <w:p/>
    <w:p/>
    <w:p/>
    <w:p/>
    <w:p/>
    <w:p/>
    <w:p/>
    <w:p/>
    <w:p/>
    <w:p>
      <w:pPr>
        <w:sectPr>
          <w:pgSz w:w="11906" w:h="16838"/>
          <w:pgMar w:top="1440" w:right="1800" w:bottom="1440" w:left="1800" w:header="851" w:footer="992" w:gutter="0"/>
          <w:cols w:space="425" w:num="1"/>
          <w:docGrid w:type="lines" w:linePitch="312" w:charSpace="0"/>
        </w:sectPr>
      </w:pPr>
    </w:p>
    <w:p/>
    <w:tbl>
      <w:tblPr>
        <w:tblStyle w:val="5"/>
        <w:tblW w:w="10886" w:type="dxa"/>
        <w:tblInd w:w="-777" w:type="dxa"/>
        <w:tblLayout w:type="autofit"/>
        <w:tblCellMar>
          <w:top w:w="0" w:type="dxa"/>
          <w:left w:w="108" w:type="dxa"/>
          <w:bottom w:w="0" w:type="dxa"/>
          <w:right w:w="108" w:type="dxa"/>
        </w:tblCellMar>
      </w:tblPr>
      <w:tblGrid>
        <w:gridCol w:w="1540"/>
        <w:gridCol w:w="3986"/>
        <w:gridCol w:w="1900"/>
        <w:gridCol w:w="1623"/>
        <w:gridCol w:w="1837"/>
      </w:tblGrid>
      <w:tr>
        <w:tblPrEx>
          <w:tblCellMar>
            <w:top w:w="0" w:type="dxa"/>
            <w:left w:w="108" w:type="dxa"/>
            <w:bottom w:w="0" w:type="dxa"/>
            <w:right w:w="108" w:type="dxa"/>
          </w:tblCellMar>
        </w:tblPrEx>
        <w:trPr>
          <w:trHeight w:val="405" w:hRule="atLeast"/>
        </w:trPr>
        <w:tc>
          <w:tcPr>
            <w:tcW w:w="15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986"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9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460" w:type="dxa"/>
            <w:gridSpan w:val="2"/>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预算公开表2</w:t>
            </w:r>
          </w:p>
        </w:tc>
      </w:tr>
      <w:tr>
        <w:tblPrEx>
          <w:tblCellMar>
            <w:top w:w="0" w:type="dxa"/>
            <w:left w:w="108" w:type="dxa"/>
            <w:bottom w:w="0" w:type="dxa"/>
            <w:right w:w="108" w:type="dxa"/>
          </w:tblCellMar>
        </w:tblPrEx>
        <w:trPr>
          <w:trHeight w:val="675" w:hRule="atLeast"/>
        </w:trPr>
        <w:tc>
          <w:tcPr>
            <w:tcW w:w="10886" w:type="dxa"/>
            <w:gridSpan w:val="5"/>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2021年一般预算支出预算表</w:t>
            </w:r>
          </w:p>
        </w:tc>
      </w:tr>
      <w:tr>
        <w:tblPrEx>
          <w:tblCellMar>
            <w:top w:w="0" w:type="dxa"/>
            <w:left w:w="108" w:type="dxa"/>
            <w:bottom w:w="0" w:type="dxa"/>
            <w:right w:w="108" w:type="dxa"/>
          </w:tblCellMar>
        </w:tblPrEx>
        <w:trPr>
          <w:trHeight w:val="300" w:hRule="atLeast"/>
        </w:trPr>
        <w:tc>
          <w:tcPr>
            <w:tcW w:w="15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3986"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90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623"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837"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3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2021年预算数</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合计</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9,681.00</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1,283.43</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207</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文化旅游体育与传媒支出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9,307.03</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909.46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02</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文物</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9,307.03</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909.46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04</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文物保护</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9,307.03</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909.46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214.03</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214.03</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行政事业单位养老支出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214.03</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214.03</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02</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事业单位离退休</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30.40</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30.40</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122.42</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122.42</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06</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61.21</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61.21</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11</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行政事业单位医疗</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02</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事业单位医疗</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53.56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106.38</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106.38</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02</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住房改革支出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106.38</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106.38</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01</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91.82</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91.82</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02</w:t>
            </w:r>
          </w:p>
        </w:tc>
        <w:tc>
          <w:tcPr>
            <w:tcW w:w="39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提租补贴</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14.56</w:t>
            </w:r>
          </w:p>
        </w:tc>
        <w:tc>
          <w:tcPr>
            <w:tcW w:w="16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14.56</w:t>
            </w:r>
          </w:p>
        </w:tc>
        <w:tc>
          <w:tcPr>
            <w:tcW w:w="183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
    <w:p/>
    <w:p/>
    <w:p/>
    <w:p/>
    <w:p/>
    <w:p/>
    <w:p/>
    <w:p/>
    <w:p/>
    <w:p/>
    <w:p/>
    <w:tbl>
      <w:tblPr>
        <w:tblStyle w:val="5"/>
        <w:tblW w:w="7920" w:type="dxa"/>
        <w:tblInd w:w="95" w:type="dxa"/>
        <w:tblLayout w:type="autofit"/>
        <w:tblCellMar>
          <w:top w:w="0" w:type="dxa"/>
          <w:left w:w="108" w:type="dxa"/>
          <w:bottom w:w="0" w:type="dxa"/>
          <w:right w:w="108" w:type="dxa"/>
        </w:tblCellMar>
      </w:tblPr>
      <w:tblGrid>
        <w:gridCol w:w="3940"/>
        <w:gridCol w:w="1950"/>
        <w:gridCol w:w="2030"/>
      </w:tblGrid>
      <w:tr>
        <w:tblPrEx>
          <w:tblCellMar>
            <w:top w:w="0" w:type="dxa"/>
            <w:left w:w="108" w:type="dxa"/>
            <w:bottom w:w="0" w:type="dxa"/>
            <w:right w:w="108" w:type="dxa"/>
          </w:tblCellMar>
        </w:tblPrEx>
        <w:trPr>
          <w:trHeight w:val="345" w:hRule="atLeast"/>
        </w:trPr>
        <w:tc>
          <w:tcPr>
            <w:tcW w:w="39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980" w:type="dxa"/>
            <w:gridSpan w:val="2"/>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预算公开表3</w:t>
            </w:r>
          </w:p>
        </w:tc>
      </w:tr>
      <w:tr>
        <w:tblPrEx>
          <w:tblCellMar>
            <w:top w:w="0" w:type="dxa"/>
            <w:left w:w="108" w:type="dxa"/>
            <w:bottom w:w="0" w:type="dxa"/>
            <w:right w:w="108" w:type="dxa"/>
          </w:tblCellMar>
        </w:tblPrEx>
        <w:trPr>
          <w:trHeight w:val="720" w:hRule="atLeast"/>
        </w:trPr>
        <w:tc>
          <w:tcPr>
            <w:tcW w:w="7920" w:type="dxa"/>
            <w:gridSpan w:val="3"/>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32"/>
                <w:szCs w:val="32"/>
              </w:rPr>
            </w:pPr>
            <w:r>
              <w:rPr>
                <w:rFonts w:hint="eastAsia" w:ascii="宋体" w:hAnsi="宋体" w:cs="Arial"/>
                <w:b/>
                <w:bCs/>
                <w:color w:val="000000"/>
                <w:kern w:val="0"/>
                <w:sz w:val="32"/>
                <w:szCs w:val="32"/>
              </w:rPr>
              <w:t>一般公共预算安排基本支出分经济科目表</w:t>
            </w:r>
          </w:p>
        </w:tc>
      </w:tr>
      <w:tr>
        <w:tblPrEx>
          <w:tblCellMar>
            <w:top w:w="0" w:type="dxa"/>
            <w:left w:w="108" w:type="dxa"/>
            <w:bottom w:w="0" w:type="dxa"/>
            <w:right w:w="108" w:type="dxa"/>
          </w:tblCellMar>
        </w:tblPrEx>
        <w:trPr>
          <w:trHeight w:val="315" w:hRule="atLeast"/>
        </w:trPr>
        <w:tc>
          <w:tcPr>
            <w:tcW w:w="39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95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03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80" w:hRule="atLeast"/>
        </w:trPr>
        <w:tc>
          <w:tcPr>
            <w:tcW w:w="3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部门经济科目名称</w:t>
            </w:r>
          </w:p>
        </w:tc>
        <w:tc>
          <w:tcPr>
            <w:tcW w:w="195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预算数</w:t>
            </w:r>
          </w:p>
        </w:tc>
        <w:tc>
          <w:tcPr>
            <w:tcW w:w="203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备注</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合计</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1,283.43</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工资福利支出</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1,176.62</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基本工资</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458.49</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津贴补贴</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79.39</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绩效工资</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299.58</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机关事业单位基本养老保险缴费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122.42</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职业年金缴费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61.21</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职工基本医疗保险缴费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其他社会保障缴费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8.42</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住房公积金</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91.82</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其他工资福利支出</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1.73</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商品和服务支出</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70.49</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办公费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4.70</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邮电费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3.00</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差旅费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6.00</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工会经费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7.75</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福利费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26.53</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公务用车运行维护费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11.20</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其他商品和服务支出</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11.31</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对个人和家庭的补助</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36.32</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离休费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10.70</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退休费</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18.39</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生活补助</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5.55</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奖励金</w:t>
            </w:r>
          </w:p>
        </w:tc>
        <w:tc>
          <w:tcPr>
            <w:tcW w:w="19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1.68</w:t>
            </w:r>
          </w:p>
        </w:tc>
        <w:tc>
          <w:tcPr>
            <w:tcW w:w="2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pPr>
        <w:sectPr>
          <w:pgSz w:w="11906" w:h="16838"/>
          <w:pgMar w:top="1440" w:right="1800" w:bottom="1440" w:left="1800" w:header="851" w:footer="992" w:gutter="0"/>
          <w:cols w:space="425" w:num="1"/>
          <w:docGrid w:type="lines" w:linePitch="312" w:charSpace="0"/>
        </w:sectPr>
      </w:pPr>
    </w:p>
    <w:p/>
    <w:p/>
    <w:p/>
    <w:tbl>
      <w:tblPr>
        <w:tblStyle w:val="5"/>
        <w:tblW w:w="8720" w:type="dxa"/>
        <w:tblInd w:w="95" w:type="dxa"/>
        <w:tblLayout w:type="autofit"/>
        <w:tblCellMar>
          <w:top w:w="0" w:type="dxa"/>
          <w:left w:w="108" w:type="dxa"/>
          <w:bottom w:w="0" w:type="dxa"/>
          <w:right w:w="108" w:type="dxa"/>
        </w:tblCellMar>
      </w:tblPr>
      <w:tblGrid>
        <w:gridCol w:w="3800"/>
        <w:gridCol w:w="2252"/>
        <w:gridCol w:w="2668"/>
      </w:tblGrid>
      <w:tr>
        <w:tblPrEx>
          <w:tblCellMar>
            <w:top w:w="0" w:type="dxa"/>
            <w:left w:w="108" w:type="dxa"/>
            <w:bottom w:w="0" w:type="dxa"/>
            <w:right w:w="108" w:type="dxa"/>
          </w:tblCellMar>
        </w:tblPrEx>
        <w:trPr>
          <w:trHeight w:val="345" w:hRule="atLeast"/>
        </w:trPr>
        <w:tc>
          <w:tcPr>
            <w:tcW w:w="38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4920" w:type="dxa"/>
            <w:gridSpan w:val="2"/>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预算公开表4</w:t>
            </w:r>
          </w:p>
        </w:tc>
      </w:tr>
      <w:tr>
        <w:tblPrEx>
          <w:tblCellMar>
            <w:top w:w="0" w:type="dxa"/>
            <w:left w:w="108" w:type="dxa"/>
            <w:bottom w:w="0" w:type="dxa"/>
            <w:right w:w="108" w:type="dxa"/>
          </w:tblCellMar>
        </w:tblPrEx>
        <w:trPr>
          <w:trHeight w:val="720" w:hRule="atLeast"/>
        </w:trPr>
        <w:tc>
          <w:tcPr>
            <w:tcW w:w="8720" w:type="dxa"/>
            <w:gridSpan w:val="3"/>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32"/>
                <w:szCs w:val="32"/>
              </w:rPr>
            </w:pPr>
            <w:r>
              <w:rPr>
                <w:rFonts w:hint="eastAsia" w:ascii="宋体" w:hAnsi="宋体" w:cs="Arial"/>
                <w:b/>
                <w:bCs/>
                <w:color w:val="000000"/>
                <w:kern w:val="0"/>
                <w:sz w:val="32"/>
                <w:szCs w:val="32"/>
              </w:rPr>
              <w:t>2021年一般公共预算安排基本支出分政府经济科目表</w:t>
            </w:r>
          </w:p>
        </w:tc>
      </w:tr>
      <w:tr>
        <w:tblPrEx>
          <w:tblCellMar>
            <w:top w:w="0" w:type="dxa"/>
            <w:left w:w="108" w:type="dxa"/>
            <w:bottom w:w="0" w:type="dxa"/>
            <w:right w:w="108" w:type="dxa"/>
          </w:tblCellMar>
        </w:tblPrEx>
        <w:trPr>
          <w:trHeight w:val="315" w:hRule="atLeast"/>
        </w:trPr>
        <w:tc>
          <w:tcPr>
            <w:tcW w:w="38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252"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668"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80" w:hRule="atLeast"/>
        </w:trPr>
        <w:tc>
          <w:tcPr>
            <w:tcW w:w="3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政府经济科目名称</w:t>
            </w:r>
          </w:p>
        </w:tc>
        <w:tc>
          <w:tcPr>
            <w:tcW w:w="22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预算数</w:t>
            </w:r>
          </w:p>
        </w:tc>
        <w:tc>
          <w:tcPr>
            <w:tcW w:w="266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备注</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合计</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1283.43</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对事业单位经常性补助</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1247.11</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工资福利支出</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1176.62</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公务用车运行维护费</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11.20</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商品和服务支出</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59.29</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对个人和家庭的补助</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36.32</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社会福利和救助</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7.23</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38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离退休费</w:t>
            </w:r>
          </w:p>
        </w:tc>
        <w:tc>
          <w:tcPr>
            <w:tcW w:w="225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29.09</w:t>
            </w:r>
          </w:p>
        </w:tc>
        <w:tc>
          <w:tcPr>
            <w:tcW w:w="266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p/>
    <w:p/>
    <w:p/>
    <w:p/>
    <w:p/>
    <w:p/>
    <w:p/>
    <w:p/>
    <w:p/>
    <w:p/>
    <w:p/>
    <w:p/>
    <w:p/>
    <w:p/>
    <w:p/>
    <w:p/>
    <w:p/>
    <w:p/>
    <w:p/>
    <w:p/>
    <w:p/>
    <w:p>
      <w:pPr>
        <w:sectPr>
          <w:pgSz w:w="11906" w:h="16838"/>
          <w:pgMar w:top="1440" w:right="1800" w:bottom="1440" w:left="1800" w:header="851" w:footer="992" w:gutter="0"/>
          <w:cols w:space="425" w:num="1"/>
          <w:docGrid w:type="lines" w:linePitch="312" w:charSpace="0"/>
        </w:sectPr>
      </w:pPr>
    </w:p>
    <w:p/>
    <w:p/>
    <w:p/>
    <w:p/>
    <w:p/>
    <w:tbl>
      <w:tblPr>
        <w:tblStyle w:val="5"/>
        <w:tblW w:w="8380" w:type="dxa"/>
        <w:tblInd w:w="95" w:type="dxa"/>
        <w:tblLayout w:type="autofit"/>
        <w:tblCellMar>
          <w:top w:w="0" w:type="dxa"/>
          <w:left w:w="108" w:type="dxa"/>
          <w:bottom w:w="0" w:type="dxa"/>
          <w:right w:w="108" w:type="dxa"/>
        </w:tblCellMar>
      </w:tblPr>
      <w:tblGrid>
        <w:gridCol w:w="4320"/>
        <w:gridCol w:w="4060"/>
      </w:tblGrid>
      <w:tr>
        <w:tblPrEx>
          <w:tblCellMar>
            <w:top w:w="0" w:type="dxa"/>
            <w:left w:w="108" w:type="dxa"/>
            <w:bottom w:w="0" w:type="dxa"/>
            <w:right w:w="108" w:type="dxa"/>
          </w:tblCellMar>
        </w:tblPrEx>
        <w:trPr>
          <w:trHeight w:val="315" w:hRule="atLeast"/>
        </w:trPr>
        <w:tc>
          <w:tcPr>
            <w:tcW w:w="43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p>
        </w:tc>
        <w:tc>
          <w:tcPr>
            <w:tcW w:w="40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预算公开表5</w:t>
            </w:r>
          </w:p>
        </w:tc>
      </w:tr>
      <w:tr>
        <w:tblPrEx>
          <w:tblCellMar>
            <w:top w:w="0" w:type="dxa"/>
            <w:left w:w="108" w:type="dxa"/>
            <w:bottom w:w="0" w:type="dxa"/>
            <w:right w:w="108" w:type="dxa"/>
          </w:tblCellMar>
        </w:tblPrEx>
        <w:trPr>
          <w:trHeight w:val="810" w:hRule="atLeast"/>
        </w:trPr>
        <w:tc>
          <w:tcPr>
            <w:tcW w:w="8380" w:type="dxa"/>
            <w:gridSpan w:val="2"/>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2021年一般公共预算“三公”经费支出情况统计表</w:t>
            </w:r>
          </w:p>
        </w:tc>
      </w:tr>
      <w:tr>
        <w:tblPrEx>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p>
        </w:tc>
        <w:tc>
          <w:tcPr>
            <w:tcW w:w="40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40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2021年预算数</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因公出国（境）费</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公务接待费</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公务用车购置及运行费</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11.20</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 ①公务用车购置费</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 ②公务用车运行维护费</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11.20</w:t>
            </w:r>
          </w:p>
        </w:tc>
      </w:tr>
      <w:tr>
        <w:tblPrEx>
          <w:tblCellMar>
            <w:top w:w="0" w:type="dxa"/>
            <w:left w:w="108" w:type="dxa"/>
            <w:bottom w:w="0" w:type="dxa"/>
            <w:right w:w="108" w:type="dxa"/>
          </w:tblCellMar>
        </w:tblPrEx>
        <w:trPr>
          <w:trHeight w:val="690" w:hRule="atLeast"/>
        </w:trPr>
        <w:tc>
          <w:tcPr>
            <w:tcW w:w="43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合计</w:t>
            </w:r>
          </w:p>
        </w:tc>
        <w:tc>
          <w:tcPr>
            <w:tcW w:w="4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11.20</w:t>
            </w:r>
          </w:p>
        </w:tc>
      </w:tr>
    </w:tbl>
    <w:p/>
    <w:p/>
    <w:tbl>
      <w:tblPr>
        <w:tblStyle w:val="5"/>
        <w:tblW w:w="9240" w:type="dxa"/>
        <w:tblInd w:w="93" w:type="dxa"/>
        <w:tblLayout w:type="autofit"/>
        <w:tblCellMar>
          <w:top w:w="0" w:type="dxa"/>
          <w:left w:w="108" w:type="dxa"/>
          <w:bottom w:w="0" w:type="dxa"/>
          <w:right w:w="108" w:type="dxa"/>
        </w:tblCellMar>
      </w:tblPr>
      <w:tblGrid>
        <w:gridCol w:w="2200"/>
        <w:gridCol w:w="4540"/>
        <w:gridCol w:w="2500"/>
      </w:tblGrid>
      <w:tr>
        <w:tblPrEx>
          <w:tblCellMar>
            <w:top w:w="0" w:type="dxa"/>
            <w:left w:w="108" w:type="dxa"/>
            <w:bottom w:w="0" w:type="dxa"/>
            <w:right w:w="108" w:type="dxa"/>
          </w:tblCellMar>
        </w:tblPrEx>
        <w:trPr>
          <w:trHeight w:val="375" w:hRule="atLeast"/>
        </w:trPr>
        <w:tc>
          <w:tcPr>
            <w:tcW w:w="22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7040" w:type="dxa"/>
            <w:gridSpan w:val="2"/>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预算公开表6-1</w:t>
            </w:r>
          </w:p>
        </w:tc>
      </w:tr>
      <w:tr>
        <w:tblPrEx>
          <w:tblCellMar>
            <w:top w:w="0" w:type="dxa"/>
            <w:left w:w="108" w:type="dxa"/>
            <w:bottom w:w="0" w:type="dxa"/>
            <w:right w:w="108" w:type="dxa"/>
          </w:tblCellMar>
        </w:tblPrEx>
        <w:trPr>
          <w:trHeight w:val="720" w:hRule="atLeast"/>
        </w:trPr>
        <w:tc>
          <w:tcPr>
            <w:tcW w:w="9240" w:type="dxa"/>
            <w:gridSpan w:val="3"/>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2021年政府性基金预算收入表</w:t>
            </w:r>
          </w:p>
        </w:tc>
      </w:tr>
      <w:tr>
        <w:tblPrEx>
          <w:tblCellMar>
            <w:top w:w="0" w:type="dxa"/>
            <w:left w:w="108" w:type="dxa"/>
            <w:bottom w:w="0" w:type="dxa"/>
            <w:right w:w="108" w:type="dxa"/>
          </w:tblCellMar>
        </w:tblPrEx>
        <w:trPr>
          <w:trHeight w:val="345" w:hRule="atLeast"/>
        </w:trPr>
        <w:tc>
          <w:tcPr>
            <w:tcW w:w="22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45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50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510" w:hRule="atLeast"/>
        </w:trPr>
        <w:tc>
          <w:tcPr>
            <w:tcW w:w="6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2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政府性基金收入预算</w:t>
            </w:r>
          </w:p>
        </w:tc>
      </w:tr>
      <w:tr>
        <w:tblPrEx>
          <w:tblCellMar>
            <w:top w:w="0" w:type="dxa"/>
            <w:left w:w="108" w:type="dxa"/>
            <w:bottom w:w="0" w:type="dxa"/>
            <w:right w:w="108" w:type="dxa"/>
          </w:tblCellMar>
        </w:tblPrEx>
        <w:trPr>
          <w:trHeight w:val="525"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科目编码</w:t>
            </w:r>
          </w:p>
        </w:tc>
        <w:tc>
          <w:tcPr>
            <w:tcW w:w="45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科目名称</w:t>
            </w:r>
          </w:p>
        </w:tc>
        <w:tc>
          <w:tcPr>
            <w:tcW w:w="2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4"/>
              </w:rPr>
            </w:pP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45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5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tbl>
      <w:tblPr>
        <w:tblStyle w:val="5"/>
        <w:tblW w:w="10340" w:type="dxa"/>
        <w:tblInd w:w="-485" w:type="dxa"/>
        <w:tblLayout w:type="autofit"/>
        <w:tblCellMar>
          <w:top w:w="0" w:type="dxa"/>
          <w:left w:w="108" w:type="dxa"/>
          <w:bottom w:w="0" w:type="dxa"/>
          <w:right w:w="108" w:type="dxa"/>
        </w:tblCellMar>
      </w:tblPr>
      <w:tblGrid>
        <w:gridCol w:w="1440"/>
        <w:gridCol w:w="3160"/>
        <w:gridCol w:w="1940"/>
        <w:gridCol w:w="1940"/>
        <w:gridCol w:w="1860"/>
      </w:tblGrid>
      <w:tr>
        <w:tblPrEx>
          <w:tblCellMar>
            <w:top w:w="0" w:type="dxa"/>
            <w:left w:w="108" w:type="dxa"/>
            <w:bottom w:w="0" w:type="dxa"/>
            <w:right w:w="108" w:type="dxa"/>
          </w:tblCellMar>
        </w:tblPrEx>
        <w:trPr>
          <w:trHeight w:val="435" w:hRule="atLeast"/>
        </w:trPr>
        <w:tc>
          <w:tcPr>
            <w:tcW w:w="14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16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9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800" w:type="dxa"/>
            <w:gridSpan w:val="2"/>
            <w:tcBorders>
              <w:top w:val="nil"/>
              <w:left w:val="nil"/>
              <w:bottom w:val="nil"/>
              <w:right w:val="nil"/>
            </w:tcBorders>
            <w:shd w:val="clear" w:color="auto" w:fill="auto"/>
            <w:noWrap/>
            <w:vAlign w:val="center"/>
          </w:tcPr>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预算公开表6-2</w:t>
            </w:r>
          </w:p>
        </w:tc>
      </w:tr>
      <w:tr>
        <w:tblPrEx>
          <w:tblCellMar>
            <w:top w:w="0" w:type="dxa"/>
            <w:left w:w="108" w:type="dxa"/>
            <w:bottom w:w="0" w:type="dxa"/>
            <w:right w:w="108" w:type="dxa"/>
          </w:tblCellMar>
        </w:tblPrEx>
        <w:trPr>
          <w:trHeight w:val="780" w:hRule="atLeast"/>
        </w:trPr>
        <w:tc>
          <w:tcPr>
            <w:tcW w:w="10340" w:type="dxa"/>
            <w:gridSpan w:val="5"/>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2021年政府性基金预算支出预算表</w:t>
            </w:r>
          </w:p>
        </w:tc>
      </w:tr>
      <w:tr>
        <w:tblPrEx>
          <w:tblCellMar>
            <w:top w:w="0" w:type="dxa"/>
            <w:left w:w="108" w:type="dxa"/>
            <w:bottom w:w="0" w:type="dxa"/>
            <w:right w:w="108" w:type="dxa"/>
          </w:tblCellMar>
        </w:tblPrEx>
        <w:trPr>
          <w:trHeight w:val="405" w:hRule="atLeast"/>
        </w:trPr>
        <w:tc>
          <w:tcPr>
            <w:tcW w:w="14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31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8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57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2021年预算数</w:t>
            </w:r>
          </w:p>
        </w:tc>
      </w:tr>
      <w:tr>
        <w:tblPrEx>
          <w:tblCellMar>
            <w:top w:w="0" w:type="dxa"/>
            <w:left w:w="108" w:type="dxa"/>
            <w:bottom w:w="0" w:type="dxa"/>
            <w:right w:w="108" w:type="dxa"/>
          </w:tblCellMar>
        </w:tblPrEx>
        <w:trPr>
          <w:trHeight w:val="450" w:hRule="atLeast"/>
        </w:trPr>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科目编码</w:t>
            </w:r>
          </w:p>
        </w:tc>
        <w:tc>
          <w:tcPr>
            <w:tcW w:w="31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科目名称</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合计</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基本支出</w:t>
            </w:r>
          </w:p>
        </w:tc>
        <w:tc>
          <w:tcPr>
            <w:tcW w:w="18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项目支出</w:t>
            </w:r>
          </w:p>
        </w:tc>
      </w:tr>
      <w:tr>
        <w:tblPrEx>
          <w:tblCellMar>
            <w:top w:w="0" w:type="dxa"/>
            <w:left w:w="108" w:type="dxa"/>
            <w:bottom w:w="0" w:type="dxa"/>
            <w:right w:w="108" w:type="dxa"/>
          </w:tblCellMar>
        </w:tblPrEx>
        <w:trPr>
          <w:trHeight w:val="450" w:hRule="atLeast"/>
        </w:trPr>
        <w:tc>
          <w:tcPr>
            <w:tcW w:w="1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3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tbl>
      <w:tblPr>
        <w:tblStyle w:val="5"/>
        <w:tblW w:w="9400" w:type="dxa"/>
        <w:tblInd w:w="95" w:type="dxa"/>
        <w:tblLayout w:type="autofit"/>
        <w:tblCellMar>
          <w:top w:w="0" w:type="dxa"/>
          <w:left w:w="108" w:type="dxa"/>
          <w:bottom w:w="0" w:type="dxa"/>
          <w:right w:w="108" w:type="dxa"/>
        </w:tblCellMar>
      </w:tblPr>
      <w:tblGrid>
        <w:gridCol w:w="1540"/>
        <w:gridCol w:w="2300"/>
        <w:gridCol w:w="1900"/>
        <w:gridCol w:w="1716"/>
        <w:gridCol w:w="1944"/>
      </w:tblGrid>
      <w:tr>
        <w:tblPrEx>
          <w:tblCellMar>
            <w:top w:w="0" w:type="dxa"/>
            <w:left w:w="108" w:type="dxa"/>
            <w:bottom w:w="0" w:type="dxa"/>
            <w:right w:w="108" w:type="dxa"/>
          </w:tblCellMar>
        </w:tblPrEx>
        <w:trPr>
          <w:trHeight w:val="405" w:hRule="atLeast"/>
        </w:trPr>
        <w:tc>
          <w:tcPr>
            <w:tcW w:w="15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3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9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660" w:type="dxa"/>
            <w:gridSpan w:val="2"/>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预算公开表7</w:t>
            </w:r>
          </w:p>
        </w:tc>
      </w:tr>
      <w:tr>
        <w:tblPrEx>
          <w:tblCellMar>
            <w:top w:w="0" w:type="dxa"/>
            <w:left w:w="108" w:type="dxa"/>
            <w:bottom w:w="0" w:type="dxa"/>
            <w:right w:w="108" w:type="dxa"/>
          </w:tblCellMar>
        </w:tblPrEx>
        <w:trPr>
          <w:trHeight w:val="675" w:hRule="atLeast"/>
        </w:trPr>
        <w:tc>
          <w:tcPr>
            <w:tcW w:w="9400" w:type="dxa"/>
            <w:gridSpan w:val="5"/>
            <w:tcBorders>
              <w:top w:val="nil"/>
              <w:left w:val="nil"/>
              <w:bottom w:val="nil"/>
              <w:right w:val="nil"/>
            </w:tcBorders>
            <w:shd w:val="clear" w:color="auto" w:fill="auto"/>
            <w:noWrap/>
            <w:vAlign w:val="center"/>
          </w:tcPr>
          <w:p>
            <w:pPr>
              <w:widowControl/>
              <w:rPr>
                <w:rFonts w:ascii="华文中宋" w:hAnsi="华文中宋" w:eastAsia="华文中宋" w:cs="Arial"/>
                <w:b/>
                <w:bCs/>
                <w:color w:val="000000"/>
                <w:kern w:val="0"/>
                <w:sz w:val="32"/>
                <w:szCs w:val="32"/>
              </w:rPr>
            </w:pPr>
          </w:p>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2021年国有资本经营预算支出表</w:t>
            </w:r>
          </w:p>
        </w:tc>
      </w:tr>
      <w:tr>
        <w:tblPrEx>
          <w:tblCellMar>
            <w:top w:w="0" w:type="dxa"/>
            <w:left w:w="108" w:type="dxa"/>
            <w:bottom w:w="0" w:type="dxa"/>
            <w:right w:w="108" w:type="dxa"/>
          </w:tblCellMar>
        </w:tblPrEx>
        <w:trPr>
          <w:trHeight w:val="300" w:hRule="atLeast"/>
        </w:trPr>
        <w:tc>
          <w:tcPr>
            <w:tcW w:w="15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230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90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716"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944"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w:t>
            </w:r>
          </w:p>
        </w:tc>
        <w:tc>
          <w:tcPr>
            <w:tcW w:w="55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2021年国有资本经营预算支出</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71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94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4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tbl>
      <w:tblPr>
        <w:tblStyle w:val="5"/>
        <w:tblW w:w="8600" w:type="dxa"/>
        <w:tblInd w:w="95" w:type="dxa"/>
        <w:tblLayout w:type="autofit"/>
        <w:tblCellMar>
          <w:top w:w="0" w:type="dxa"/>
          <w:left w:w="108" w:type="dxa"/>
          <w:bottom w:w="0" w:type="dxa"/>
          <w:right w:w="108" w:type="dxa"/>
        </w:tblCellMar>
      </w:tblPr>
      <w:tblGrid>
        <w:gridCol w:w="3040"/>
        <w:gridCol w:w="1720"/>
        <w:gridCol w:w="2320"/>
        <w:gridCol w:w="1520"/>
      </w:tblGrid>
      <w:tr>
        <w:tblPrEx>
          <w:tblCellMar>
            <w:top w:w="0" w:type="dxa"/>
            <w:left w:w="108" w:type="dxa"/>
            <w:bottom w:w="0" w:type="dxa"/>
            <w:right w:w="108" w:type="dxa"/>
          </w:tblCellMar>
        </w:tblPrEx>
        <w:trPr>
          <w:trHeight w:val="345" w:hRule="atLeast"/>
        </w:trPr>
        <w:tc>
          <w:tcPr>
            <w:tcW w:w="3040"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72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840" w:type="dxa"/>
            <w:gridSpan w:val="2"/>
            <w:tcBorders>
              <w:top w:val="nil"/>
              <w:left w:val="nil"/>
              <w:bottom w:val="nil"/>
              <w:right w:val="nil"/>
            </w:tcBorders>
            <w:shd w:val="clear" w:color="auto" w:fill="auto"/>
            <w:noWrap/>
            <w:vAlign w:val="center"/>
          </w:tcPr>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hint="eastAsia" w:ascii="宋体" w:hAnsi="宋体" w:cs="Arial"/>
                <w:color w:val="000000"/>
                <w:kern w:val="0"/>
                <w:sz w:val="20"/>
                <w:szCs w:val="20"/>
              </w:rPr>
            </w:pPr>
          </w:p>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预算公开表8</w:t>
            </w:r>
          </w:p>
        </w:tc>
      </w:tr>
      <w:tr>
        <w:tblPrEx>
          <w:tblCellMar>
            <w:top w:w="0" w:type="dxa"/>
            <w:left w:w="108" w:type="dxa"/>
            <w:bottom w:w="0" w:type="dxa"/>
            <w:right w:w="108" w:type="dxa"/>
          </w:tblCellMar>
        </w:tblPrEx>
        <w:trPr>
          <w:trHeight w:val="720" w:hRule="atLeast"/>
        </w:trPr>
        <w:tc>
          <w:tcPr>
            <w:tcW w:w="8600" w:type="dxa"/>
            <w:gridSpan w:val="4"/>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2021年预算收支总表</w:t>
            </w:r>
          </w:p>
        </w:tc>
      </w:tr>
      <w:tr>
        <w:tblPrEx>
          <w:tblCellMar>
            <w:top w:w="0" w:type="dxa"/>
            <w:left w:w="108" w:type="dxa"/>
            <w:bottom w:w="0" w:type="dxa"/>
            <w:right w:w="108" w:type="dxa"/>
          </w:tblCellMar>
        </w:tblPrEx>
        <w:trPr>
          <w:trHeight w:val="315" w:hRule="atLeast"/>
        </w:trPr>
        <w:tc>
          <w:tcPr>
            <w:tcW w:w="3040" w:type="dxa"/>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p>
        </w:tc>
        <w:tc>
          <w:tcPr>
            <w:tcW w:w="17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p>
        </w:tc>
        <w:tc>
          <w:tcPr>
            <w:tcW w:w="152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65" w:hRule="atLeast"/>
        </w:trPr>
        <w:tc>
          <w:tcPr>
            <w:tcW w:w="47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收入</w:t>
            </w:r>
          </w:p>
        </w:tc>
        <w:tc>
          <w:tcPr>
            <w:tcW w:w="384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支出</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w:t>
            </w:r>
          </w:p>
        </w:tc>
        <w:tc>
          <w:tcPr>
            <w:tcW w:w="2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一、一般公共预算</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一般公共服务支出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二、纳入预算管理的政府性基金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外交支出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三、国有资本经营预算资金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国防支出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四、财政专户管理资金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公共安全支出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五、单位资金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教育支出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科学技术支出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文化旅游体育与传媒支出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社会保障和就业支出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社会保险基金支出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卫生健康支出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节能环保支出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城乡社区支出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农林水支出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交通运输支出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资源勘探工业信息等支出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商业服务业等支出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金融支出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援助其他地区支出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自然资源海洋气象等支出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住房保障支出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粮油物资储备支出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国有资本经营预算支出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灾害防治及应急管理支出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预备费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其他支出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转移性支出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债务还本支出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债务付息支出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债务发行费用支出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抗疫特别国债安排的支出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65" w:hRule="atLeast"/>
        </w:trPr>
        <w:tc>
          <w:tcPr>
            <w:tcW w:w="30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本年收入合计</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本年支出合计</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r>
    </w:tbl>
    <w:p/>
    <w:p/>
    <w:p/>
    <w:p/>
    <w:p/>
    <w:p/>
    <w:p/>
    <w:p/>
    <w:p/>
    <w:p/>
    <w:p/>
    <w:p/>
    <w:p/>
    <w:p/>
    <w:p/>
    <w:p>
      <w:pPr>
        <w:sectPr>
          <w:pgSz w:w="11906" w:h="16838"/>
          <w:pgMar w:top="1440" w:right="1800" w:bottom="1440" w:left="1800" w:header="851" w:footer="992" w:gutter="0"/>
          <w:cols w:space="425" w:num="1"/>
          <w:docGrid w:type="lines" w:linePitch="312" w:charSpace="0"/>
        </w:sectPr>
      </w:pPr>
    </w:p>
    <w:p/>
    <w:p/>
    <w:tbl>
      <w:tblPr>
        <w:tblStyle w:val="5"/>
        <w:tblW w:w="9780" w:type="dxa"/>
        <w:tblInd w:w="-730" w:type="dxa"/>
        <w:tblLayout w:type="autofit"/>
        <w:tblCellMar>
          <w:top w:w="0" w:type="dxa"/>
          <w:left w:w="108" w:type="dxa"/>
          <w:bottom w:w="0" w:type="dxa"/>
          <w:right w:w="108" w:type="dxa"/>
        </w:tblCellMar>
      </w:tblPr>
      <w:tblGrid>
        <w:gridCol w:w="960"/>
        <w:gridCol w:w="2800"/>
        <w:gridCol w:w="1720"/>
        <w:gridCol w:w="1740"/>
        <w:gridCol w:w="922"/>
        <w:gridCol w:w="612"/>
        <w:gridCol w:w="1026"/>
      </w:tblGrid>
      <w:tr>
        <w:tblPrEx>
          <w:tblCellMar>
            <w:top w:w="0" w:type="dxa"/>
            <w:left w:w="108" w:type="dxa"/>
            <w:bottom w:w="0" w:type="dxa"/>
            <w:right w:w="108" w:type="dxa"/>
          </w:tblCellMar>
        </w:tblPrEx>
        <w:trPr>
          <w:trHeight w:val="390" w:hRule="atLeast"/>
        </w:trPr>
        <w:tc>
          <w:tcPr>
            <w:tcW w:w="96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80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72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7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560" w:type="dxa"/>
            <w:gridSpan w:val="3"/>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预算公开表9</w:t>
            </w:r>
          </w:p>
        </w:tc>
      </w:tr>
      <w:tr>
        <w:tblPrEx>
          <w:tblCellMar>
            <w:top w:w="0" w:type="dxa"/>
            <w:left w:w="108" w:type="dxa"/>
            <w:bottom w:w="0" w:type="dxa"/>
            <w:right w:w="108" w:type="dxa"/>
          </w:tblCellMar>
        </w:tblPrEx>
        <w:trPr>
          <w:trHeight w:val="720" w:hRule="atLeast"/>
        </w:trPr>
        <w:tc>
          <w:tcPr>
            <w:tcW w:w="9780" w:type="dxa"/>
            <w:gridSpan w:val="7"/>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2021年预算收入总表</w:t>
            </w:r>
          </w:p>
        </w:tc>
      </w:tr>
      <w:tr>
        <w:tblPrEx>
          <w:tblCellMar>
            <w:top w:w="0" w:type="dxa"/>
            <w:left w:w="108" w:type="dxa"/>
            <w:bottom w:w="0" w:type="dxa"/>
            <w:right w:w="108" w:type="dxa"/>
          </w:tblCellMar>
        </w:tblPrEx>
        <w:trPr>
          <w:trHeight w:val="300" w:hRule="atLeast"/>
        </w:trPr>
        <w:tc>
          <w:tcPr>
            <w:tcW w:w="9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280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72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7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922"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612"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026" w:type="dxa"/>
            <w:tcBorders>
              <w:top w:val="nil"/>
              <w:left w:val="nil"/>
              <w:bottom w:val="nil"/>
              <w:right w:val="nil"/>
            </w:tcBorders>
            <w:shd w:val="clear" w:color="auto" w:fill="auto"/>
            <w:noWrap/>
            <w:vAlign w:val="center"/>
          </w:tcPr>
          <w:p>
            <w:pPr>
              <w:widowControl/>
              <w:ind w:right="200"/>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95" w:hRule="atLeast"/>
        </w:trPr>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602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2021年预算数</w:t>
            </w:r>
          </w:p>
        </w:tc>
      </w:tr>
      <w:tr>
        <w:tblPrEx>
          <w:tblCellMar>
            <w:top w:w="0" w:type="dxa"/>
            <w:left w:w="108" w:type="dxa"/>
            <w:bottom w:w="0" w:type="dxa"/>
            <w:right w:w="108" w:type="dxa"/>
          </w:tblCellMar>
        </w:tblPrEx>
        <w:trPr>
          <w:trHeight w:val="900" w:hRule="atLeast"/>
        </w:trPr>
        <w:tc>
          <w:tcPr>
            <w:tcW w:w="9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科目编码</w:t>
            </w:r>
          </w:p>
        </w:tc>
        <w:tc>
          <w:tcPr>
            <w:tcW w:w="2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科目名称</w:t>
            </w:r>
          </w:p>
        </w:tc>
        <w:tc>
          <w:tcPr>
            <w:tcW w:w="1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本年收入合计</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一般公共预算</w:t>
            </w:r>
          </w:p>
        </w:tc>
        <w:tc>
          <w:tcPr>
            <w:tcW w:w="9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政府性基金</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财政专户管理资金</w:t>
            </w:r>
          </w:p>
        </w:tc>
        <w:tc>
          <w:tcPr>
            <w:tcW w:w="10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单位资金</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合计</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207</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文化旅游体育与传媒支出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文物</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04</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文物保护</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208</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社会保障和就业支出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05</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行政事业单位养老支出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事业单位离退休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30.40</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30.40</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555"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05</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机关事业单位基本养老保险缴费支出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122.42</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122.42</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555"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06</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机关事业单位职业年金缴费支出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61.21</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61.21</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210</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卫生健康支出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11</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行政事业单位医疗</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事业单位医疗</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221</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住房保障支出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住房改革支出</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01</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住房公积金</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91.82</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91.82</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8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提租补贴</w:t>
            </w:r>
          </w:p>
        </w:tc>
        <w:tc>
          <w:tcPr>
            <w:tcW w:w="1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14.56</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14.56</w:t>
            </w:r>
          </w:p>
        </w:tc>
        <w:tc>
          <w:tcPr>
            <w:tcW w:w="92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p/>
    <w:p/>
    <w:tbl>
      <w:tblPr>
        <w:tblStyle w:val="5"/>
        <w:tblW w:w="8620" w:type="dxa"/>
        <w:tblInd w:w="95" w:type="dxa"/>
        <w:tblLayout w:type="autofit"/>
        <w:tblCellMar>
          <w:top w:w="0" w:type="dxa"/>
          <w:left w:w="108" w:type="dxa"/>
          <w:bottom w:w="0" w:type="dxa"/>
          <w:right w:w="108" w:type="dxa"/>
        </w:tblCellMar>
      </w:tblPr>
      <w:tblGrid>
        <w:gridCol w:w="1540"/>
        <w:gridCol w:w="2740"/>
        <w:gridCol w:w="1460"/>
        <w:gridCol w:w="1414"/>
        <w:gridCol w:w="1466"/>
      </w:tblGrid>
      <w:tr>
        <w:tblPrEx>
          <w:tblCellMar>
            <w:top w:w="0" w:type="dxa"/>
            <w:left w:w="108" w:type="dxa"/>
            <w:bottom w:w="0" w:type="dxa"/>
            <w:right w:w="108" w:type="dxa"/>
          </w:tblCellMar>
        </w:tblPrEx>
        <w:trPr>
          <w:trHeight w:val="315" w:hRule="atLeast"/>
        </w:trPr>
        <w:tc>
          <w:tcPr>
            <w:tcW w:w="154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740"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46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2880" w:type="dxa"/>
            <w:gridSpan w:val="2"/>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预算公开表10</w:t>
            </w:r>
          </w:p>
        </w:tc>
      </w:tr>
      <w:tr>
        <w:tblPrEx>
          <w:tblCellMar>
            <w:top w:w="0" w:type="dxa"/>
            <w:left w:w="108" w:type="dxa"/>
            <w:bottom w:w="0" w:type="dxa"/>
            <w:right w:w="108" w:type="dxa"/>
          </w:tblCellMar>
        </w:tblPrEx>
        <w:trPr>
          <w:trHeight w:val="720" w:hRule="atLeast"/>
        </w:trPr>
        <w:tc>
          <w:tcPr>
            <w:tcW w:w="8620" w:type="dxa"/>
            <w:gridSpan w:val="5"/>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2021年预算支出总表</w:t>
            </w:r>
          </w:p>
        </w:tc>
      </w:tr>
      <w:tr>
        <w:tblPrEx>
          <w:tblCellMar>
            <w:top w:w="0" w:type="dxa"/>
            <w:left w:w="108" w:type="dxa"/>
            <w:bottom w:w="0" w:type="dxa"/>
            <w:right w:w="108" w:type="dxa"/>
          </w:tblCellMar>
        </w:tblPrEx>
        <w:trPr>
          <w:trHeight w:val="300" w:hRule="atLeast"/>
        </w:trPr>
        <w:tc>
          <w:tcPr>
            <w:tcW w:w="15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2740" w:type="dxa"/>
            <w:tcBorders>
              <w:top w:val="nil"/>
              <w:left w:val="nil"/>
              <w:bottom w:val="nil"/>
              <w:right w:val="nil"/>
            </w:tcBorders>
            <w:shd w:val="clear" w:color="auto" w:fill="auto"/>
            <w:vAlign w:val="center"/>
          </w:tcPr>
          <w:p>
            <w:pPr>
              <w:widowControl/>
              <w:jc w:val="center"/>
              <w:rPr>
                <w:rFonts w:ascii="宋体" w:hAnsi="宋体" w:cs="Arial"/>
                <w:color w:val="000000"/>
                <w:kern w:val="0"/>
                <w:sz w:val="20"/>
                <w:szCs w:val="20"/>
              </w:rPr>
            </w:pPr>
          </w:p>
        </w:tc>
        <w:tc>
          <w:tcPr>
            <w:tcW w:w="14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414"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20"/>
                <w:szCs w:val="20"/>
              </w:rPr>
            </w:pPr>
          </w:p>
        </w:tc>
        <w:tc>
          <w:tcPr>
            <w:tcW w:w="1466"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2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w:t>
            </w:r>
          </w:p>
        </w:tc>
        <w:tc>
          <w:tcPr>
            <w:tcW w:w="4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2021年预算数</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科目编码</w:t>
            </w:r>
          </w:p>
        </w:tc>
        <w:tc>
          <w:tcPr>
            <w:tcW w:w="2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科目名称</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合计</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基本支出</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项目支出</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合计</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9,681.00</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1,283.43</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207</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文化旅游体育与传媒支出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文物</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04</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文物保护</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9,307.03</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909.46</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8,397.57</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208</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社会保障和就业支出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05</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行政事业单位养老支出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214.03</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事业单位离退休</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30.40</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30.40</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05</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机关事业单位基本养老保险缴费支出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122.42</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122.42</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06</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机关事业单位职业年金缴费支出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61.21</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61.21</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210</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卫生健康支出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11</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行政事业单位医疗</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事业单位医疗</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53.56</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221</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住房保障支出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住房改革支出</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106.38</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01</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住房公积金</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91.82</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91.82</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r>
        <w:tblPrEx>
          <w:tblCellMar>
            <w:top w:w="0" w:type="dxa"/>
            <w:left w:w="108" w:type="dxa"/>
            <w:bottom w:w="0" w:type="dxa"/>
            <w:right w:w="108" w:type="dxa"/>
          </w:tblCellMar>
        </w:tblPrEx>
        <w:trPr>
          <w:trHeight w:val="450" w:hRule="atLeast"/>
        </w:trPr>
        <w:tc>
          <w:tcPr>
            <w:tcW w:w="15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02</w:t>
            </w:r>
          </w:p>
        </w:tc>
        <w:tc>
          <w:tcPr>
            <w:tcW w:w="27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　　提租补贴</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14.56</w:t>
            </w:r>
          </w:p>
        </w:tc>
        <w:tc>
          <w:tcPr>
            <w:tcW w:w="14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14.56</w:t>
            </w:r>
          </w:p>
        </w:tc>
        <w:tc>
          <w:tcPr>
            <w:tcW w:w="14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tbl>
      <w:tblPr>
        <w:tblStyle w:val="5"/>
        <w:tblW w:w="8656" w:type="dxa"/>
        <w:tblInd w:w="95" w:type="dxa"/>
        <w:tblLayout w:type="autofit"/>
        <w:tblCellMar>
          <w:top w:w="0" w:type="dxa"/>
          <w:left w:w="108" w:type="dxa"/>
          <w:bottom w:w="0" w:type="dxa"/>
          <w:right w:w="108" w:type="dxa"/>
        </w:tblCellMar>
      </w:tblPr>
      <w:tblGrid>
        <w:gridCol w:w="5023"/>
        <w:gridCol w:w="3633"/>
      </w:tblGrid>
      <w:tr>
        <w:tblPrEx>
          <w:tblCellMar>
            <w:top w:w="0" w:type="dxa"/>
            <w:left w:w="108" w:type="dxa"/>
            <w:bottom w:w="0" w:type="dxa"/>
            <w:right w:w="108" w:type="dxa"/>
          </w:tblCellMar>
        </w:tblPrEx>
        <w:trPr>
          <w:trHeight w:val="495" w:hRule="atLeast"/>
        </w:trPr>
        <w:tc>
          <w:tcPr>
            <w:tcW w:w="5023"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633"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p>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预算公开表11</w:t>
            </w:r>
          </w:p>
        </w:tc>
      </w:tr>
      <w:tr>
        <w:tblPrEx>
          <w:tblCellMar>
            <w:top w:w="0" w:type="dxa"/>
            <w:left w:w="108" w:type="dxa"/>
            <w:bottom w:w="0" w:type="dxa"/>
            <w:right w:w="108" w:type="dxa"/>
          </w:tblCellMar>
        </w:tblPrEx>
        <w:trPr>
          <w:trHeight w:val="901" w:hRule="atLeast"/>
        </w:trPr>
        <w:tc>
          <w:tcPr>
            <w:tcW w:w="8656" w:type="dxa"/>
            <w:gridSpan w:val="2"/>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2021年机关运行经费预算财政拨款情况</w:t>
            </w:r>
          </w:p>
        </w:tc>
      </w:tr>
      <w:tr>
        <w:tblPrEx>
          <w:tblCellMar>
            <w:top w:w="0" w:type="dxa"/>
            <w:left w:w="108" w:type="dxa"/>
            <w:bottom w:w="0" w:type="dxa"/>
            <w:right w:w="108" w:type="dxa"/>
          </w:tblCellMar>
        </w:tblPrEx>
        <w:trPr>
          <w:trHeight w:val="442" w:hRule="atLeast"/>
        </w:trPr>
        <w:tc>
          <w:tcPr>
            <w:tcW w:w="5023"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3633"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601" w:hRule="atLeast"/>
        </w:trPr>
        <w:tc>
          <w:tcPr>
            <w:tcW w:w="5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单位名称</w:t>
            </w:r>
          </w:p>
        </w:tc>
        <w:tc>
          <w:tcPr>
            <w:tcW w:w="363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2021年预算数</w:t>
            </w:r>
          </w:p>
        </w:tc>
      </w:tr>
      <w:tr>
        <w:tblPrEx>
          <w:tblCellMar>
            <w:top w:w="0" w:type="dxa"/>
            <w:left w:w="108" w:type="dxa"/>
            <w:bottom w:w="0" w:type="dxa"/>
            <w:right w:w="108" w:type="dxa"/>
          </w:tblCellMar>
        </w:tblPrEx>
        <w:trPr>
          <w:trHeight w:val="601" w:hRule="atLeast"/>
        </w:trPr>
        <w:tc>
          <w:tcPr>
            <w:tcW w:w="502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c>
          <w:tcPr>
            <w:tcW w:w="363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rPr>
            </w:pPr>
            <w:r>
              <w:rPr>
                <w:rFonts w:hint="eastAsia" w:ascii="宋体" w:hAnsi="宋体" w:cs="Arial"/>
                <w:color w:val="000000"/>
                <w:kern w:val="0"/>
                <w:sz w:val="24"/>
              </w:rPr>
              <w:t>　</w:t>
            </w:r>
          </w:p>
        </w:tc>
      </w:tr>
    </w:tbl>
    <w:p/>
    <w:p/>
    <w:p/>
    <w:p/>
    <w:p/>
    <w:p/>
    <w:p/>
    <w:p/>
    <w:p/>
    <w:p/>
    <w:p/>
    <w:p/>
    <w:p/>
    <w:p/>
    <w:p/>
    <w:p/>
    <w:p/>
    <w:p/>
    <w:p/>
    <w:p/>
    <w:p/>
    <w:p/>
    <w:p/>
    <w:p/>
    <w:p/>
    <w:p/>
    <w:p/>
    <w:p/>
    <w:p/>
    <w:p/>
    <w:p/>
    <w:p/>
    <w:p/>
    <w:p>
      <w:pPr>
        <w:sectPr>
          <w:pgSz w:w="11906" w:h="16838"/>
          <w:pgMar w:top="1440" w:right="1800" w:bottom="1440" w:left="1800" w:header="851" w:footer="992" w:gutter="0"/>
          <w:cols w:space="425" w:num="1"/>
          <w:docGrid w:type="lines" w:linePitch="312" w:charSpace="0"/>
        </w:sectPr>
      </w:pPr>
    </w:p>
    <w:tbl>
      <w:tblPr>
        <w:tblStyle w:val="5"/>
        <w:tblW w:w="14800" w:type="dxa"/>
        <w:tblInd w:w="95" w:type="dxa"/>
        <w:tblLayout w:type="autofit"/>
        <w:tblCellMar>
          <w:top w:w="0" w:type="dxa"/>
          <w:left w:w="108" w:type="dxa"/>
          <w:bottom w:w="0" w:type="dxa"/>
          <w:right w:w="108" w:type="dxa"/>
        </w:tblCellMar>
      </w:tblPr>
      <w:tblGrid>
        <w:gridCol w:w="1173"/>
        <w:gridCol w:w="2411"/>
        <w:gridCol w:w="2669"/>
        <w:gridCol w:w="1520"/>
        <w:gridCol w:w="1349"/>
        <w:gridCol w:w="1844"/>
        <w:gridCol w:w="1889"/>
        <w:gridCol w:w="719"/>
        <w:gridCol w:w="1226"/>
      </w:tblGrid>
      <w:tr>
        <w:tblPrEx>
          <w:tblCellMar>
            <w:top w:w="0" w:type="dxa"/>
            <w:left w:w="108" w:type="dxa"/>
            <w:bottom w:w="0" w:type="dxa"/>
            <w:right w:w="108" w:type="dxa"/>
          </w:tblCellMar>
        </w:tblPrEx>
        <w:trPr>
          <w:trHeight w:val="300" w:hRule="atLeast"/>
        </w:trPr>
        <w:tc>
          <w:tcPr>
            <w:tcW w:w="1173" w:type="dxa"/>
            <w:tcBorders>
              <w:top w:val="nil"/>
              <w:left w:val="nil"/>
              <w:bottom w:val="nil"/>
              <w:right w:val="nil"/>
            </w:tcBorders>
            <w:shd w:val="clear" w:color="auto" w:fill="auto"/>
            <w:vAlign w:val="bottom"/>
          </w:tcPr>
          <w:p>
            <w:pPr>
              <w:widowControl/>
              <w:jc w:val="left"/>
              <w:rPr>
                <w:rFonts w:ascii="宋体" w:hAnsi="宋体" w:cs="Arial"/>
                <w:b/>
                <w:bCs/>
                <w:color w:val="000000"/>
                <w:kern w:val="0"/>
                <w:sz w:val="18"/>
                <w:szCs w:val="18"/>
              </w:rPr>
            </w:pPr>
          </w:p>
        </w:tc>
        <w:tc>
          <w:tcPr>
            <w:tcW w:w="2411"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2669"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520" w:type="dxa"/>
            <w:tcBorders>
              <w:top w:val="nil"/>
              <w:left w:val="nil"/>
              <w:bottom w:val="nil"/>
              <w:right w:val="nil"/>
            </w:tcBorders>
            <w:shd w:val="clear" w:color="auto" w:fill="auto"/>
            <w:noWrap/>
            <w:vAlign w:val="bottom"/>
          </w:tcPr>
          <w:p>
            <w:pPr>
              <w:widowControl/>
              <w:jc w:val="left"/>
              <w:rPr>
                <w:rFonts w:cs="Arial"/>
                <w:color w:val="000000"/>
                <w:kern w:val="0"/>
                <w:sz w:val="22"/>
                <w:szCs w:val="22"/>
              </w:rPr>
            </w:pPr>
          </w:p>
        </w:tc>
        <w:tc>
          <w:tcPr>
            <w:tcW w:w="1349"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844"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889" w:type="dxa"/>
            <w:tcBorders>
              <w:top w:val="nil"/>
              <w:left w:val="nil"/>
              <w:bottom w:val="nil"/>
              <w:right w:val="nil"/>
            </w:tcBorders>
            <w:shd w:val="clear" w:color="auto" w:fill="auto"/>
            <w:vAlign w:val="bottom"/>
          </w:tcPr>
          <w:p>
            <w:pPr>
              <w:widowControl/>
              <w:jc w:val="left"/>
              <w:rPr>
                <w:rFonts w:cs="Arial"/>
                <w:color w:val="000000"/>
                <w:kern w:val="0"/>
                <w:sz w:val="22"/>
                <w:szCs w:val="22"/>
              </w:rPr>
            </w:pPr>
          </w:p>
        </w:tc>
        <w:tc>
          <w:tcPr>
            <w:tcW w:w="1945"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预算公开表12</w:t>
            </w:r>
          </w:p>
        </w:tc>
      </w:tr>
      <w:tr>
        <w:tblPrEx>
          <w:tblCellMar>
            <w:top w:w="0" w:type="dxa"/>
            <w:left w:w="108" w:type="dxa"/>
            <w:bottom w:w="0" w:type="dxa"/>
            <w:right w:w="108" w:type="dxa"/>
          </w:tblCellMar>
        </w:tblPrEx>
        <w:trPr>
          <w:trHeight w:val="600" w:hRule="atLeast"/>
        </w:trPr>
        <w:tc>
          <w:tcPr>
            <w:tcW w:w="1480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Arial"/>
                <w:b/>
                <w:bCs/>
                <w:color w:val="000000"/>
                <w:kern w:val="0"/>
                <w:sz w:val="32"/>
                <w:szCs w:val="32"/>
              </w:rPr>
            </w:pPr>
            <w:r>
              <w:rPr>
                <w:rFonts w:hint="eastAsia" w:ascii="华文中宋" w:hAnsi="华文中宋" w:eastAsia="华文中宋" w:cs="Arial"/>
                <w:b/>
                <w:bCs/>
                <w:color w:val="000000"/>
                <w:kern w:val="0"/>
                <w:sz w:val="32"/>
                <w:szCs w:val="32"/>
              </w:rPr>
              <w:t>政府采购预算明细表</w:t>
            </w:r>
          </w:p>
        </w:tc>
      </w:tr>
      <w:tr>
        <w:tblPrEx>
          <w:tblCellMar>
            <w:top w:w="0" w:type="dxa"/>
            <w:left w:w="108" w:type="dxa"/>
            <w:bottom w:w="0" w:type="dxa"/>
            <w:right w:w="108" w:type="dxa"/>
          </w:tblCellMar>
        </w:tblPrEx>
        <w:trPr>
          <w:trHeight w:val="405" w:hRule="atLeast"/>
        </w:trPr>
        <w:tc>
          <w:tcPr>
            <w:tcW w:w="1173"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2411"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266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15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rPr>
            </w:pPr>
          </w:p>
        </w:tc>
        <w:tc>
          <w:tcPr>
            <w:tcW w:w="134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1844"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188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719"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rPr>
            </w:pPr>
          </w:p>
        </w:tc>
        <w:tc>
          <w:tcPr>
            <w:tcW w:w="1226"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4"/>
              </w:rPr>
            </w:pPr>
            <w:r>
              <w:rPr>
                <w:rFonts w:hint="eastAsia" w:ascii="宋体" w:hAnsi="宋体" w:cs="Arial"/>
                <w:color w:val="000000"/>
                <w:kern w:val="0"/>
                <w:sz w:val="24"/>
              </w:rPr>
              <w:t>单位：万元</w:t>
            </w:r>
          </w:p>
        </w:tc>
      </w:tr>
      <w:tr>
        <w:tblPrEx>
          <w:tblCellMar>
            <w:top w:w="0" w:type="dxa"/>
            <w:left w:w="108" w:type="dxa"/>
            <w:bottom w:w="0" w:type="dxa"/>
            <w:right w:w="108" w:type="dxa"/>
          </w:tblCellMar>
        </w:tblPrEx>
        <w:trPr>
          <w:trHeight w:val="60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单位编码</w:t>
            </w:r>
          </w:p>
        </w:tc>
        <w:tc>
          <w:tcPr>
            <w:tcW w:w="241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单位名称</w:t>
            </w:r>
          </w:p>
        </w:tc>
        <w:tc>
          <w:tcPr>
            <w:tcW w:w="26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项目名称</w:t>
            </w:r>
          </w:p>
        </w:tc>
        <w:tc>
          <w:tcPr>
            <w:tcW w:w="1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金额</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支出经济科目编码</w:t>
            </w:r>
          </w:p>
        </w:tc>
        <w:tc>
          <w:tcPr>
            <w:tcW w:w="18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支出经济科目名称</w:t>
            </w:r>
          </w:p>
        </w:tc>
        <w:tc>
          <w:tcPr>
            <w:tcW w:w="18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采购品目</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数量</w:t>
            </w:r>
          </w:p>
        </w:tc>
        <w:tc>
          <w:tcPr>
            <w:tcW w:w="122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4"/>
              </w:rPr>
            </w:pPr>
            <w:r>
              <w:rPr>
                <w:rFonts w:hint="eastAsia" w:ascii="宋体" w:hAnsi="宋体" w:cs="Arial"/>
                <w:b/>
                <w:bCs/>
                <w:color w:val="000000"/>
                <w:kern w:val="0"/>
                <w:sz w:val="24"/>
              </w:rPr>
              <w:t>计量单位</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合计</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5939.44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非税收入管理局</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5939.44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大同市文物局[部门]</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5939.44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5939.44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基本支出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车辆运行维护费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C15040201-机动车保险服务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项目支出</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5934.44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S云冈石窟罗汉堂周边及龙王庙沟洞窟危岩体加固及边坡保护</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683.00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S观音堂壁画修复</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43.24</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T云冈石窟第1-3窟危岩加固及防排水</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530.10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T云冈石窟罗汉堂彩塑壁画保护</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209.20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T云冈石窟第19窟数字化项目</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A99-其他货物</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T全省范围石窟寺资源调查（大同）</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132.90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J宣传促销费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C99-其他服务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J宣传促销费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A0599-其他图书、档案</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J宣传促销费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A08-纸、纸制品及印刷品</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J云冈石窟保护工程</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1200.00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租赁费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C04-租赁服务（不带操作员）</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邮电费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C0302-互联网信息服务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维修（护）费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C0599-其他维修和保养服务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印刷费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C081401-印刷服务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办公设备购置</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A0202-办公设备</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1331.00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物业管理费</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C1204-物业管理服务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00" w:hRule="atLeast"/>
        </w:trPr>
        <w:tc>
          <w:tcPr>
            <w:tcW w:w="117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053005</w:t>
            </w:r>
          </w:p>
        </w:tc>
        <w:tc>
          <w:tcPr>
            <w:tcW w:w="24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大同市云冈石窟研究院(云冈管委会)</w:t>
            </w:r>
          </w:p>
        </w:tc>
        <w:tc>
          <w:tcPr>
            <w:tcW w:w="26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J景区运营维护费</w:t>
            </w:r>
          </w:p>
        </w:tc>
        <w:tc>
          <w:tcPr>
            <w:tcW w:w="15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w:t>
            </w:r>
          </w:p>
        </w:tc>
        <w:tc>
          <w:tcPr>
            <w:tcW w:w="1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8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8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C0908-其他专业技术服务</w:t>
            </w:r>
          </w:p>
        </w:tc>
        <w:tc>
          <w:tcPr>
            <w:tcW w:w="71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
      <w:pPr>
        <w:sectPr>
          <w:pgSz w:w="16838" w:h="11906" w:orient="landscape"/>
          <w:pgMar w:top="1800" w:right="1440" w:bottom="1800" w:left="1440" w:header="851" w:footer="992" w:gutter="0"/>
          <w:cols w:space="425" w:num="1"/>
          <w:docGrid w:type="lines" w:linePitch="312" w:charSpace="0"/>
        </w:sectPr>
      </w:pPr>
    </w:p>
    <w:tbl>
      <w:tblPr>
        <w:tblStyle w:val="5"/>
        <w:tblW w:w="11340" w:type="dxa"/>
        <w:tblInd w:w="95" w:type="dxa"/>
        <w:tblLayout w:type="autofit"/>
        <w:tblCellMar>
          <w:top w:w="0" w:type="dxa"/>
          <w:left w:w="108" w:type="dxa"/>
          <w:bottom w:w="0" w:type="dxa"/>
          <w:right w:w="108" w:type="dxa"/>
        </w:tblCellMar>
      </w:tblPr>
      <w:tblGrid>
        <w:gridCol w:w="1400"/>
        <w:gridCol w:w="2080"/>
        <w:gridCol w:w="4440"/>
        <w:gridCol w:w="1260"/>
        <w:gridCol w:w="2160"/>
      </w:tblGrid>
      <w:tr>
        <w:tblPrEx>
          <w:tblCellMar>
            <w:top w:w="0" w:type="dxa"/>
            <w:left w:w="108" w:type="dxa"/>
            <w:bottom w:w="0" w:type="dxa"/>
            <w:right w:w="108" w:type="dxa"/>
          </w:tblCellMar>
        </w:tblPrEx>
        <w:trPr>
          <w:trHeight w:val="405" w:hRule="atLeast"/>
        </w:trPr>
        <w:tc>
          <w:tcPr>
            <w:tcW w:w="11340" w:type="dxa"/>
            <w:gridSpan w:val="5"/>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 xml:space="preserve">                  2021年项目支出绩效目标表                           </w:t>
            </w:r>
            <w:r>
              <w:rPr>
                <w:rFonts w:hint="eastAsia" w:ascii="宋体" w:hAnsi="宋体" w:cs="宋体"/>
                <w:color w:val="000000"/>
                <w:kern w:val="0"/>
                <w:sz w:val="18"/>
                <w:szCs w:val="18"/>
              </w:rPr>
              <w:t>预算公开表13</w:t>
            </w:r>
          </w:p>
        </w:tc>
      </w:tr>
      <w:tr>
        <w:tblPrEx>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noWrap/>
            <w:vAlign w:val="bottom"/>
          </w:tcPr>
          <w:p>
            <w:pPr>
              <w:widowControl/>
              <w:jc w:val="left"/>
              <w:rPr>
                <w:rFonts w:ascii="Arial" w:hAnsi="Arial" w:cs="Arial"/>
                <w:kern w:val="0"/>
                <w:sz w:val="20"/>
                <w:szCs w:val="20"/>
              </w:rPr>
            </w:pPr>
          </w:p>
        </w:tc>
        <w:tc>
          <w:tcPr>
            <w:tcW w:w="208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440" w:type="dxa"/>
            <w:tcBorders>
              <w:top w:val="nil"/>
              <w:left w:val="nil"/>
              <w:bottom w:val="nil"/>
              <w:right w:val="nil"/>
            </w:tcBorders>
            <w:shd w:val="clear" w:color="auto" w:fill="auto"/>
            <w:noWrap/>
            <w:vAlign w:val="bottom"/>
          </w:tcPr>
          <w:p>
            <w:pPr>
              <w:widowControl/>
              <w:jc w:val="left"/>
              <w:rPr>
                <w:rFonts w:ascii="Arial" w:hAnsi="Arial" w:cs="Arial"/>
                <w:kern w:val="0"/>
                <w:sz w:val="20"/>
                <w:szCs w:val="20"/>
              </w:rPr>
            </w:pPr>
          </w:p>
        </w:tc>
        <w:tc>
          <w:tcPr>
            <w:tcW w:w="1260" w:type="dxa"/>
            <w:tcBorders>
              <w:top w:val="nil"/>
              <w:left w:val="nil"/>
              <w:bottom w:val="nil"/>
              <w:right w:val="nil"/>
            </w:tcBorders>
            <w:shd w:val="clear" w:color="auto" w:fill="auto"/>
            <w:noWrap/>
            <w:vAlign w:val="bottom"/>
          </w:tcPr>
          <w:p>
            <w:pPr>
              <w:widowControl/>
              <w:jc w:val="left"/>
              <w:rPr>
                <w:rFonts w:ascii="Arial" w:hAnsi="Arial" w:cs="Arial"/>
                <w:kern w:val="0"/>
                <w:sz w:val="20"/>
                <w:szCs w:val="20"/>
              </w:rPr>
            </w:pPr>
          </w:p>
        </w:tc>
        <w:tc>
          <w:tcPr>
            <w:tcW w:w="2160" w:type="dxa"/>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单位：元</w:t>
            </w:r>
          </w:p>
        </w:tc>
      </w:tr>
      <w:tr>
        <w:tblPrEx>
          <w:tblCellMar>
            <w:top w:w="0" w:type="dxa"/>
            <w:left w:w="108" w:type="dxa"/>
            <w:bottom w:w="0" w:type="dxa"/>
            <w:right w:w="108" w:type="dxa"/>
          </w:tblCellMar>
        </w:tblPrEx>
        <w:trPr>
          <w:trHeight w:val="480"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20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444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绩效目标</w:t>
            </w:r>
          </w:p>
        </w:tc>
        <w:tc>
          <w:tcPr>
            <w:tcW w:w="12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当年金额（元）</w:t>
            </w:r>
          </w:p>
        </w:tc>
        <w:tc>
          <w:tcPr>
            <w:tcW w:w="21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业务科</w:t>
            </w:r>
          </w:p>
        </w:tc>
      </w:tr>
      <w:tr>
        <w:tblPrEx>
          <w:tblCellMar>
            <w:top w:w="0" w:type="dxa"/>
            <w:left w:w="108" w:type="dxa"/>
            <w:bottom w:w="0" w:type="dxa"/>
            <w:right w:w="108" w:type="dxa"/>
          </w:tblCellMar>
        </w:tblPrEx>
        <w:trPr>
          <w:trHeight w:val="480" w:hRule="atLeast"/>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60114700</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J宣传促销费</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扩大宣传提高世界文化遗产地云冈石窟的知名度、争创一流名胜旅游场所，做到游客人身安全，环境优美、服务周到、设施齐全为一体的五A级旅游景区。</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3000000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r>
        <w:tblPrEx>
          <w:tblCellMar>
            <w:top w:w="0" w:type="dxa"/>
            <w:left w:w="108" w:type="dxa"/>
            <w:bottom w:w="0" w:type="dxa"/>
            <w:right w:w="108" w:type="dxa"/>
          </w:tblCellMar>
        </w:tblPrEx>
        <w:trPr>
          <w:trHeight w:val="675"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J劳务用工</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争创一流名胜旅游场所，做到游客人身安全，环境优美、服务周到、设施齐全为一体的五A级旅游景区。</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6000000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r>
        <w:tblPrEx>
          <w:tblCellMar>
            <w:top w:w="0" w:type="dxa"/>
            <w:left w:w="108" w:type="dxa"/>
            <w:bottom w:w="0" w:type="dxa"/>
            <w:right w:w="108" w:type="dxa"/>
          </w:tblCellMar>
        </w:tblPrEx>
        <w:trPr>
          <w:trHeight w:val="675"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J云冈村、麻村土地租用费</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提升AAAAA级旅游景区建设和服务。</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974700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r>
        <w:tblPrEx>
          <w:tblCellMar>
            <w:top w:w="0" w:type="dxa"/>
            <w:left w:w="108" w:type="dxa"/>
            <w:bottom w:w="0" w:type="dxa"/>
            <w:right w:w="108" w:type="dxa"/>
          </w:tblCellMar>
        </w:tblPrEx>
        <w:trPr>
          <w:trHeight w:val="1125"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J云冈石窟保护工程</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加强研究与文物保护、监测、维修，争创一流名胜旅游场所，做到游客人身安全，环境优美、服务周到、设施齐全为一体的五A级旅游景区。</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15000000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r>
        <w:tblPrEx>
          <w:tblCellMar>
            <w:top w:w="0" w:type="dxa"/>
            <w:left w:w="108" w:type="dxa"/>
            <w:bottom w:w="0" w:type="dxa"/>
            <w:right w:w="108" w:type="dxa"/>
          </w:tblCellMar>
        </w:tblPrEx>
        <w:trPr>
          <w:trHeight w:val="1575"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J景区运营维护费</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该项目用于研究与文物保护、宣传与对外学术交流、物业清洁维护费、绿化维护费、景区管理及日常维修费等，使游客通过参观云冈石窟了解北魏的佛教文化艺术及北魏的国都平城（大同），了解大同的文化历史。</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35000000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r>
        <w:tblPrEx>
          <w:tblCellMar>
            <w:top w:w="0" w:type="dxa"/>
            <w:left w:w="108" w:type="dxa"/>
            <w:bottom w:w="0" w:type="dxa"/>
            <w:right w:w="108" w:type="dxa"/>
          </w:tblCellMar>
        </w:tblPrEx>
        <w:trPr>
          <w:trHeight w:val="45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云冈研究院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J驻村帮扶人员工作经费</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eastAsia="zh-CN"/>
              </w:rPr>
              <w:t>脱贫攻坚</w:t>
            </w:r>
            <w:bookmarkStart w:id="0" w:name="_GoBack"/>
            <w:bookmarkEnd w:id="0"/>
            <w:r>
              <w:rPr>
                <w:rFonts w:hint="eastAsia" w:ascii="宋体" w:hAnsi="宋体" w:cs="宋体"/>
                <w:color w:val="000000"/>
                <w:kern w:val="0"/>
                <w:sz w:val="18"/>
                <w:szCs w:val="18"/>
              </w:rPr>
              <w:t>顺利完成</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140000</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非税收入管理局</w:t>
            </w:r>
          </w:p>
        </w:tc>
      </w:tr>
    </w:tbl>
    <w:p/>
    <w:p>
      <w:pPr>
        <w:sectPr>
          <w:pgSz w:w="16838" w:h="11906" w:orient="landscape"/>
          <w:pgMar w:top="1800" w:right="1440" w:bottom="1800" w:left="1440" w:header="851" w:footer="992" w:gutter="0"/>
          <w:cols w:space="425" w:num="1"/>
          <w:docGrid w:type="lines" w:linePitch="312" w:charSpace="0"/>
        </w:sectPr>
      </w:pPr>
    </w:p>
    <w:p>
      <w:pPr>
        <w:widowControl/>
        <w:spacing w:after="100" w:afterAutospacing="1" w:line="360" w:lineRule="auto"/>
        <w:jc w:val="left"/>
        <w:rPr>
          <w:rFonts w:ascii="黑体" w:hAnsi="黑体" w:eastAsia="黑体" w:cs="黑体"/>
          <w:b/>
          <w:bCs/>
          <w:kern w:val="0"/>
          <w:sz w:val="32"/>
          <w:szCs w:val="32"/>
        </w:rPr>
      </w:pPr>
      <w:r>
        <w:rPr>
          <w:rFonts w:hint="eastAsia" w:ascii="黑体" w:hAnsi="黑体" w:eastAsia="黑体" w:cs="黑体"/>
          <w:b/>
          <w:bCs/>
          <w:kern w:val="0"/>
          <w:sz w:val="32"/>
          <w:szCs w:val="32"/>
        </w:rPr>
        <w:t>第三部分 2021年部门预算情况说明</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一、2021年度部门预算收支情况</w:t>
      </w:r>
    </w:p>
    <w:p>
      <w:pPr>
        <w:pStyle w:val="4"/>
        <w:numPr>
          <w:ilvl w:val="0"/>
          <w:numId w:val="1"/>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预算收支情况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云冈研究院2021年收入支出预算9681万元,比2020年增加345.13万元，增加3.7%。</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（二）一般公共预算支出情况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云冈研究院2021年一般公共预算支出预算9681万元，比 2020年增加345.13万元，增加3.7%。</w:t>
      </w:r>
    </w:p>
    <w:p>
      <w:pPr>
        <w:pStyle w:val="4"/>
        <w:numPr>
          <w:ilvl w:val="0"/>
          <w:numId w:val="1"/>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1．2021年基本支出1283.43万元，比2020年增加60.88万元，增加5%。基本支出系按现有人员工资标准和公用经费定额标准核定，增加的主要原因是2021年新进入本单位15人。其中：工资福利支出和对个人和家庭补助支出1176.62万元，主要括基本工资、津贴补贴、奖金、绩效工资、机关事业单位基本养老保险缴费、职工基本医疗保险缴费、职业年金缴费、其他社会保障缴费、住房公积金、其他工资福利支出、离休费、退休费、生活补助、奖励金；商品和服务支出70.49万元，主要包括办公费、印刷费、水费、电费、手续费、邮电费、差旅费、维护（护）费、工会经费、福利费、公务用车运行维护费、其他交通费用、其他商品和服务支出。</w:t>
      </w:r>
    </w:p>
    <w:p>
      <w:pPr>
        <w:pStyle w:val="4"/>
        <w:shd w:val="clear" w:color="auto" w:fill="FFFFFF"/>
        <w:spacing w:beforeAutospacing="0" w:after="100" w:line="360" w:lineRule="auto"/>
        <w:rPr>
          <w:rFonts w:ascii="仿宋" w:hAnsi="仿宋" w:eastAsia="仿宋" w:cs="仿宋"/>
          <w:color w:val="000000"/>
          <w:sz w:val="32"/>
          <w:szCs w:val="32"/>
        </w:rPr>
      </w:pP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2．2021年项目支出8397.57万元，比 2020年增加284.25万元，增加3.5%。</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二、“三公”经费情况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云冈研究院2021年“三公”经费预算11.2万元，主要用于公务用车运行维护费11.2万元、公务接待费0万元。与2020年“三公”经费预算一致无增减。</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三、政府采购情况</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云冈研究院2021年政府采购预算5949.44万元，比2020年减少393.84万元，减少6.2%。</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四、重点项目预算的绩效目标和绩效评价情况</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2021年云冈研究院实施绩效目标管理项目如下：</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（一）</w:t>
      </w:r>
      <w:r>
        <w:rPr>
          <w:rFonts w:hint="eastAsia" w:ascii="仿宋" w:hAnsi="仿宋" w:eastAsia="仿宋"/>
          <w:sz w:val="32"/>
          <w:szCs w:val="32"/>
        </w:rPr>
        <w:t>云冈石窟罗汉堂周边及龙王庙沟洞窟危岩体加固及边坡保护安排资金683万元，绩效目标是科学合理的研究和保护云冈石窟，游客通过参观云冈石窟了解北魏的佛教文化艺术及北魏的国都平城（大同），使游客认识大同，了解大同的文化历史。</w:t>
      </w:r>
    </w:p>
    <w:p>
      <w:pPr>
        <w:ind w:firstLine="640" w:firstLineChars="200"/>
        <w:rPr>
          <w:rFonts w:ascii="仿宋" w:hAnsi="仿宋" w:eastAsia="仿宋" w:cs="仿宋"/>
          <w:sz w:val="32"/>
          <w:szCs w:val="32"/>
        </w:rPr>
      </w:pPr>
      <w:r>
        <w:rPr>
          <w:rFonts w:hint="eastAsia" w:ascii="仿宋" w:hAnsi="仿宋" w:eastAsia="仿宋" w:cs="仿宋"/>
          <w:kern w:val="0"/>
          <w:sz w:val="32"/>
          <w:szCs w:val="32"/>
        </w:rPr>
        <w:t>（二-七）</w:t>
      </w:r>
      <w:r>
        <w:rPr>
          <w:rFonts w:hint="eastAsia" w:ascii="仿宋" w:hAnsi="仿宋" w:eastAsia="仿宋" w:cs="仿宋"/>
          <w:sz w:val="32"/>
          <w:szCs w:val="32"/>
        </w:rPr>
        <w:t>永乐宫壁画修复119.01万元、山西省石质文物研究中心实验设备17.22万元、山西濒危早期珍贵碑刻抢救与研究服务30.18万、云冈石窟第11窟数字化勘察项目101万元、观音堂壁画修复43.24元、石窟典型洞窟数字化建模与三维信息系统构建102.15万元，目的是加强云冈石窟的研究与文物保护、监测、维修、扩大宣传提高世界文化遗产地云冈石窟的知名度、争创一流名胜旅游场所，做到游客人身安全，环境优美、服务周到、设施齐全为一体的五A级旅游景区。</w:t>
      </w:r>
    </w:p>
    <w:p>
      <w:pPr>
        <w:ind w:firstLine="640" w:firstLineChars="200"/>
        <w:rPr>
          <w:rFonts w:ascii="仿宋" w:hAnsi="仿宋" w:eastAsia="仿宋" w:cs="仿宋"/>
          <w:sz w:val="32"/>
          <w:szCs w:val="32"/>
        </w:rPr>
      </w:pPr>
      <w:r>
        <w:rPr>
          <w:rFonts w:hint="eastAsia" w:ascii="仿宋" w:hAnsi="仿宋" w:eastAsia="仿宋" w:cs="仿宋"/>
          <w:kern w:val="0"/>
          <w:sz w:val="32"/>
          <w:szCs w:val="32"/>
        </w:rPr>
        <w:t>（八-十一）云冈石窟</w:t>
      </w:r>
      <w:r>
        <w:rPr>
          <w:rFonts w:hint="eastAsia" w:ascii="仿宋" w:hAnsi="仿宋" w:eastAsia="仿宋" w:cs="仿宋"/>
          <w:sz w:val="32"/>
          <w:szCs w:val="32"/>
        </w:rPr>
        <w:t>宣传促销费安排资金300万元、劳务用工600万元、云冈石窟保护工程1500万元、景区运营维护费3500万元，目的是加强云冈石窟的研究与文物保护、监测、维修、扩大宣传提高世界文化遗产地云冈石窟的知名度、争创一流名胜旅游场所，做到游客人身安全，环境优美、服务周到、设施齐全为一体的五A级旅游景区。</w:t>
      </w:r>
    </w:p>
    <w:p>
      <w:pPr>
        <w:pStyle w:val="4"/>
        <w:numPr>
          <w:ilvl w:val="0"/>
          <w:numId w:val="2"/>
        </w:numPr>
        <w:shd w:val="clear" w:color="auto" w:fill="FFFFFF"/>
        <w:spacing w:beforeAutospacing="0" w:after="100" w:line="360" w:lineRule="auto"/>
        <w:ind w:firstLine="161" w:firstLineChars="50"/>
        <w:rPr>
          <w:rFonts w:ascii="黑体" w:hAnsi="黑体" w:eastAsia="黑体" w:cs="黑体"/>
          <w:b/>
          <w:bCs/>
          <w:color w:val="000000"/>
          <w:sz w:val="32"/>
          <w:szCs w:val="32"/>
        </w:rPr>
      </w:pPr>
      <w:r>
        <w:rPr>
          <w:rFonts w:hint="eastAsia" w:ascii="黑体" w:hAnsi="黑体" w:eastAsia="黑体" w:cs="黑体"/>
          <w:b/>
          <w:bCs/>
          <w:color w:val="000000"/>
          <w:sz w:val="32"/>
          <w:szCs w:val="32"/>
        </w:rPr>
        <w:t>名词解释</w:t>
      </w:r>
    </w:p>
    <w:p>
      <w:pPr>
        <w:pStyle w:val="4"/>
        <w:numPr>
          <w:ilvl w:val="0"/>
          <w:numId w:val="3"/>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基本支出：指为保障机构正常运转、完成日常工作任务而发生的人员支出和公用支出。</w:t>
      </w:r>
    </w:p>
    <w:p>
      <w:pPr>
        <w:pStyle w:val="4"/>
        <w:numPr>
          <w:ilvl w:val="0"/>
          <w:numId w:val="3"/>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项目支出：指在基本支出之外为完成特定行政任务和事业发展目标所发生的支出。</w:t>
      </w:r>
    </w:p>
    <w:p>
      <w:pPr>
        <w:pStyle w:val="4"/>
        <w:numPr>
          <w:ilvl w:val="0"/>
          <w:numId w:val="3"/>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numPr>
          <w:ilvl w:val="0"/>
          <w:numId w:val="3"/>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机关运行经费：指行政单位和参照公务员法管理的事业单位使用一般公共预算安排的基本支出中的日常公用经费支。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815F5"/>
    <w:multiLevelType w:val="singleLevel"/>
    <w:tmpl w:val="A70815F5"/>
    <w:lvl w:ilvl="0" w:tentative="0">
      <w:start w:val="4"/>
      <w:numFmt w:val="chineseCounting"/>
      <w:suff w:val="space"/>
      <w:lvlText w:val="第%1部分"/>
      <w:lvlJc w:val="left"/>
      <w:rPr>
        <w:rFonts w:hint="eastAsia"/>
      </w:rPr>
    </w:lvl>
  </w:abstractNum>
  <w:abstractNum w:abstractNumId="1">
    <w:nsid w:val="CA262044"/>
    <w:multiLevelType w:val="singleLevel"/>
    <w:tmpl w:val="CA262044"/>
    <w:lvl w:ilvl="0" w:tentative="0">
      <w:start w:val="1"/>
      <w:numFmt w:val="chineseCounting"/>
      <w:suff w:val="nothing"/>
      <w:lvlText w:val="（%1）"/>
      <w:lvlJc w:val="left"/>
      <w:rPr>
        <w:rFonts w:hint="eastAsia"/>
      </w:rPr>
    </w:lvl>
  </w:abstractNum>
  <w:abstractNum w:abstractNumId="2">
    <w:nsid w:val="1C92EE25"/>
    <w:multiLevelType w:val="singleLevel"/>
    <w:tmpl w:val="1C92EE2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5529"/>
    <w:rsid w:val="0003133C"/>
    <w:rsid w:val="0003559A"/>
    <w:rsid w:val="00191FDA"/>
    <w:rsid w:val="001B0455"/>
    <w:rsid w:val="00247615"/>
    <w:rsid w:val="00301D11"/>
    <w:rsid w:val="00442730"/>
    <w:rsid w:val="00546B7F"/>
    <w:rsid w:val="00555C3F"/>
    <w:rsid w:val="005B5529"/>
    <w:rsid w:val="00617D6E"/>
    <w:rsid w:val="006A69E3"/>
    <w:rsid w:val="007E0D7A"/>
    <w:rsid w:val="008A1AE2"/>
    <w:rsid w:val="008A6EBD"/>
    <w:rsid w:val="009C07B9"/>
    <w:rsid w:val="009D66AB"/>
    <w:rsid w:val="00A05F73"/>
    <w:rsid w:val="00A80ADD"/>
    <w:rsid w:val="00AA2B85"/>
    <w:rsid w:val="00C0563F"/>
    <w:rsid w:val="00C1003D"/>
    <w:rsid w:val="00CA2812"/>
    <w:rsid w:val="00CB3FC9"/>
    <w:rsid w:val="00DE29A8"/>
    <w:rsid w:val="00F02A6E"/>
    <w:rsid w:val="00F0659D"/>
    <w:rsid w:val="00F24331"/>
    <w:rsid w:val="00FA0F59"/>
    <w:rsid w:val="332C4DC3"/>
    <w:rsid w:val="336F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1452</Words>
  <Characters>8282</Characters>
  <Lines>69</Lines>
  <Paragraphs>19</Paragraphs>
  <TotalTime>120</TotalTime>
  <ScaleCrop>false</ScaleCrop>
  <LinksUpToDate>false</LinksUpToDate>
  <CharactersWithSpaces>9715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2021-04-23T03:16:00Z</dcterms:created>
  <dc:creator>USER</dc:creator>
  <cp:lastModifiedBy>穆晓慧</cp:lastModifiedBy>
  <dcterms:modified xsi:type="dcterms:W3CDTF">2021-08-16T07:59:41Z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81F03BBAF72348429194119EC73E1DE0</vt:lpwstr>
  </property>
</Properties>
</file>