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BEC7" w14:textId="0C5275DF" w:rsidR="00203063" w:rsidRDefault="009336FC">
      <w:pPr>
        <w:snapToGrid w:val="0"/>
        <w:spacing w:line="440" w:lineRule="exact"/>
        <w:jc w:val="center"/>
        <w:rPr>
          <w:rFonts w:ascii="Times New Roman" w:eastAsia="方正小标宋简体" w:hAnsi="Times New Roman"/>
          <w:color w:val="000000"/>
          <w:sz w:val="32"/>
          <w:szCs w:val="32"/>
        </w:rPr>
      </w:pPr>
      <w:r w:rsidRPr="009336FC">
        <w:rPr>
          <w:rFonts w:ascii="Times New Roman" w:eastAsia="方正小标宋简体" w:hAnsi="Times New Roman" w:hint="eastAsia"/>
          <w:color w:val="000000"/>
          <w:sz w:val="32"/>
          <w:szCs w:val="32"/>
        </w:rPr>
        <w:t>2026</w:t>
      </w:r>
      <w:r w:rsidRPr="009336FC">
        <w:rPr>
          <w:rFonts w:ascii="Times New Roman" w:eastAsia="方正小标宋简体" w:hAnsi="Times New Roman" w:hint="eastAsia"/>
          <w:color w:val="000000"/>
          <w:sz w:val="32"/>
          <w:szCs w:val="32"/>
        </w:rPr>
        <w:t>年大同市阀门产品质量监督抽查实施细则</w:t>
      </w:r>
    </w:p>
    <w:p w14:paraId="6A49A7DD" w14:textId="77777777" w:rsidR="00203063" w:rsidRDefault="00203063">
      <w:pPr>
        <w:snapToGrid w:val="0"/>
        <w:spacing w:line="440" w:lineRule="exact"/>
        <w:rPr>
          <w:rFonts w:ascii="Times New Roman" w:eastAsia="黑体" w:hAnsi="Times New Roman"/>
          <w:color w:val="000000"/>
          <w:szCs w:val="21"/>
        </w:rPr>
      </w:pPr>
    </w:p>
    <w:p w14:paraId="26B9C5BE" w14:textId="77777777" w:rsidR="00203063" w:rsidRDefault="0065224E">
      <w:pPr>
        <w:snapToGrid w:val="0"/>
        <w:spacing w:line="440" w:lineRule="exact"/>
        <w:rPr>
          <w:rFonts w:ascii="Times New Roman" w:eastAsia="黑体" w:hAnsi="Times New Roman"/>
          <w:color w:val="000000"/>
          <w:szCs w:val="21"/>
        </w:rPr>
      </w:pPr>
      <w:r>
        <w:rPr>
          <w:rFonts w:ascii="Times New Roman" w:eastAsia="黑体" w:hAnsi="Times New Roman"/>
          <w:color w:val="000000"/>
          <w:szCs w:val="21"/>
        </w:rPr>
        <w:t xml:space="preserve">1 </w:t>
      </w:r>
      <w:r>
        <w:rPr>
          <w:rFonts w:ascii="Times New Roman" w:eastAsia="黑体" w:hAnsi="Times New Roman"/>
          <w:color w:val="000000"/>
          <w:szCs w:val="21"/>
        </w:rPr>
        <w:t>抽样方法</w:t>
      </w:r>
    </w:p>
    <w:p w14:paraId="3FE3D88C" w14:textId="77777777" w:rsidR="00203063" w:rsidRDefault="0065224E">
      <w:pPr>
        <w:snapToGrid w:val="0"/>
        <w:spacing w:line="440" w:lineRule="exact"/>
        <w:ind w:firstLineChars="200" w:firstLine="420"/>
        <w:rPr>
          <w:rFonts w:ascii="Times New Roman" w:hAnsi="Times New Roman"/>
          <w:color w:val="000000"/>
          <w:szCs w:val="21"/>
        </w:rPr>
      </w:pPr>
      <w:r>
        <w:rPr>
          <w:rFonts w:ascii="Times New Roman" w:hAnsi="Times New Roman"/>
          <w:color w:val="000000"/>
          <w:szCs w:val="21"/>
        </w:rPr>
        <w:t>以随机抽样的方式在被抽样</w:t>
      </w:r>
      <w:r>
        <w:rPr>
          <w:szCs w:val="21"/>
        </w:rPr>
        <w:t>生产者、销售者的</w:t>
      </w:r>
      <w:r>
        <w:rPr>
          <w:rFonts w:ascii="Times New Roman" w:hAnsi="Times New Roman"/>
          <w:color w:val="000000"/>
          <w:szCs w:val="21"/>
        </w:rPr>
        <w:t>待销产品中抽取。</w:t>
      </w:r>
    </w:p>
    <w:p w14:paraId="22F75A7D" w14:textId="77777777" w:rsidR="00203063" w:rsidRDefault="0065224E">
      <w:pPr>
        <w:snapToGrid w:val="0"/>
        <w:spacing w:line="440" w:lineRule="exact"/>
        <w:ind w:firstLineChars="200" w:firstLine="420"/>
        <w:rPr>
          <w:rFonts w:ascii="Times New Roman" w:hAnsi="Times New Roman"/>
          <w:color w:val="000000"/>
          <w:szCs w:val="21"/>
        </w:rPr>
      </w:pPr>
      <w:r>
        <w:rPr>
          <w:rFonts w:ascii="Times New Roman" w:hAnsi="Times New Roman"/>
          <w:color w:val="000000"/>
          <w:szCs w:val="21"/>
        </w:rPr>
        <w:t>随机数一般可使用随机数表等方法产生。</w:t>
      </w:r>
    </w:p>
    <w:p w14:paraId="065728E8" w14:textId="77777777" w:rsidR="00203063" w:rsidRDefault="0065224E">
      <w:pPr>
        <w:adjustRightInd w:val="0"/>
        <w:snapToGrid w:val="0"/>
        <w:spacing w:line="440" w:lineRule="exact"/>
        <w:ind w:firstLineChars="200" w:firstLine="420"/>
        <w:rPr>
          <w:rFonts w:ascii="Times New Roman" w:hAnsi="Times New Roman"/>
          <w:color w:val="000000"/>
          <w:szCs w:val="21"/>
        </w:rPr>
      </w:pPr>
      <w:r>
        <w:rPr>
          <w:rFonts w:ascii="Times New Roman" w:hAnsi="Times New Roman"/>
          <w:color w:val="000000"/>
          <w:szCs w:val="21"/>
        </w:rPr>
        <w:t>每批次产品抽取样品</w:t>
      </w:r>
      <w:r>
        <w:rPr>
          <w:rFonts w:ascii="Times New Roman" w:hAnsi="Times New Roman"/>
          <w:color w:val="000000"/>
          <w:szCs w:val="21"/>
        </w:rPr>
        <w:t>2</w:t>
      </w:r>
      <w:r>
        <w:rPr>
          <w:rFonts w:ascii="Times New Roman" w:hAnsi="Times New Roman"/>
          <w:szCs w:val="21"/>
        </w:rPr>
        <w:t>台</w:t>
      </w:r>
      <w:r>
        <w:rPr>
          <w:rFonts w:ascii="Times New Roman" w:hAnsi="Times New Roman"/>
          <w:color w:val="000000"/>
          <w:szCs w:val="21"/>
        </w:rPr>
        <w:t>，其中</w:t>
      </w:r>
      <w:r>
        <w:rPr>
          <w:rFonts w:ascii="Times New Roman" w:hAnsi="Times New Roman"/>
          <w:color w:val="000000"/>
          <w:szCs w:val="21"/>
        </w:rPr>
        <w:t>1</w:t>
      </w:r>
      <w:r>
        <w:rPr>
          <w:rFonts w:ascii="Times New Roman" w:hAnsi="Times New Roman"/>
          <w:szCs w:val="21"/>
        </w:rPr>
        <w:t>台</w:t>
      </w:r>
      <w:r>
        <w:rPr>
          <w:rFonts w:ascii="Times New Roman" w:hAnsi="Times New Roman"/>
          <w:color w:val="000000"/>
          <w:szCs w:val="21"/>
        </w:rPr>
        <w:t>为检验样品，</w:t>
      </w:r>
      <w:r>
        <w:rPr>
          <w:rFonts w:ascii="Times New Roman" w:hAnsi="Times New Roman"/>
          <w:color w:val="000000"/>
          <w:szCs w:val="21"/>
        </w:rPr>
        <w:t>1</w:t>
      </w:r>
      <w:r>
        <w:rPr>
          <w:rFonts w:ascii="Times New Roman" w:hAnsi="Times New Roman"/>
          <w:szCs w:val="21"/>
        </w:rPr>
        <w:t>台</w:t>
      </w:r>
      <w:r>
        <w:rPr>
          <w:rFonts w:ascii="Times New Roman" w:hAnsi="Times New Roman"/>
          <w:color w:val="000000"/>
          <w:szCs w:val="21"/>
        </w:rPr>
        <w:t>为备用样品。</w:t>
      </w:r>
    </w:p>
    <w:p w14:paraId="58C9084C" w14:textId="77777777" w:rsidR="00203063" w:rsidRDefault="00203063">
      <w:pPr>
        <w:adjustRightInd w:val="0"/>
        <w:snapToGrid w:val="0"/>
        <w:spacing w:line="440" w:lineRule="exact"/>
        <w:ind w:firstLineChars="200" w:firstLine="420"/>
        <w:rPr>
          <w:rFonts w:ascii="Times New Roman" w:eastAsia="黑体" w:hAnsi="Times New Roman"/>
          <w:color w:val="000000"/>
          <w:szCs w:val="21"/>
        </w:rPr>
      </w:pPr>
    </w:p>
    <w:p w14:paraId="33503868" w14:textId="77777777" w:rsidR="00203063" w:rsidRDefault="0065224E">
      <w:pPr>
        <w:adjustRightInd w:val="0"/>
        <w:snapToGrid w:val="0"/>
        <w:spacing w:line="440" w:lineRule="exact"/>
        <w:rPr>
          <w:rFonts w:ascii="Times New Roman" w:eastAsia="黑体" w:hAnsi="Times New Roman"/>
          <w:color w:val="000000"/>
          <w:szCs w:val="21"/>
        </w:rPr>
      </w:pPr>
      <w:r>
        <w:rPr>
          <w:rFonts w:ascii="Times New Roman" w:eastAsia="黑体" w:hAnsi="Times New Roman"/>
          <w:color w:val="000000"/>
          <w:szCs w:val="21"/>
        </w:rPr>
        <w:t xml:space="preserve">2 </w:t>
      </w:r>
      <w:r>
        <w:rPr>
          <w:rFonts w:ascii="Times New Roman" w:eastAsia="黑体" w:hAnsi="Times New Roman"/>
          <w:color w:val="000000"/>
          <w:szCs w:val="21"/>
        </w:rPr>
        <w:t>检验依据</w:t>
      </w:r>
    </w:p>
    <w:p w14:paraId="2790BDBB" w14:textId="77777777" w:rsidR="00203063" w:rsidRDefault="0065224E">
      <w:pPr>
        <w:adjustRightInd w:val="0"/>
        <w:snapToGrid w:val="0"/>
        <w:spacing w:line="440" w:lineRule="exact"/>
        <w:jc w:val="center"/>
        <w:rPr>
          <w:rFonts w:ascii="Times New Roman" w:hAnsi="Times New Roman"/>
          <w:color w:val="000000"/>
          <w:szCs w:val="21"/>
        </w:rPr>
      </w:pPr>
      <w:bookmarkStart w:id="0" w:name="OLE_LINK1"/>
      <w:r>
        <w:rPr>
          <w:rFonts w:ascii="Times New Roman" w:hAnsi="Times New Roman"/>
          <w:color w:val="000000"/>
          <w:szCs w:val="21"/>
        </w:rPr>
        <w:t>表</w:t>
      </w:r>
      <w:r>
        <w:rPr>
          <w:rFonts w:ascii="Times New Roman" w:hAnsi="Times New Roman"/>
          <w:color w:val="000000"/>
          <w:szCs w:val="21"/>
        </w:rPr>
        <w:t xml:space="preserve">1 </w:t>
      </w:r>
      <w:r>
        <w:rPr>
          <w:rFonts w:ascii="Times New Roman" w:hAnsi="Times New Roman"/>
          <w:color w:val="000000"/>
          <w:szCs w:val="21"/>
        </w:rPr>
        <w:t>钢制闸阀（</w:t>
      </w:r>
      <w:r>
        <w:rPr>
          <w:rFonts w:ascii="Times New Roman" w:hAnsi="Times New Roman"/>
          <w:color w:val="000000"/>
          <w:szCs w:val="21"/>
        </w:rPr>
        <w:t>GB/T</w:t>
      </w:r>
      <w:r>
        <w:rPr>
          <w:rFonts w:ascii="Times New Roman" w:hAnsi="Times New Roman" w:hint="eastAsia"/>
          <w:color w:val="000000"/>
          <w:szCs w:val="21"/>
        </w:rPr>
        <w:t xml:space="preserve"> </w:t>
      </w:r>
      <w:r>
        <w:rPr>
          <w:rFonts w:ascii="Times New Roman" w:hAnsi="Times New Roman"/>
          <w:color w:val="000000"/>
          <w:szCs w:val="21"/>
        </w:rPr>
        <w:t>12234—2019</w:t>
      </w:r>
      <w:r>
        <w:rPr>
          <w:rFonts w:ascii="Times New Roman" w:hAnsi="Times New Roman"/>
          <w:color w:val="000000"/>
          <w:szCs w:val="21"/>
        </w:rPr>
        <w:t>）</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25"/>
        <w:gridCol w:w="2750"/>
        <w:gridCol w:w="3872"/>
      </w:tblGrid>
      <w:tr w:rsidR="00203063" w14:paraId="6E4C13BE" w14:textId="77777777">
        <w:trPr>
          <w:trHeight w:val="397"/>
          <w:jc w:val="center"/>
        </w:trPr>
        <w:tc>
          <w:tcPr>
            <w:tcW w:w="648" w:type="pct"/>
            <w:vAlign w:val="center"/>
          </w:tcPr>
          <w:p w14:paraId="76CB8180"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177" w:type="pct"/>
            <w:gridSpan w:val="2"/>
            <w:vAlign w:val="center"/>
          </w:tcPr>
          <w:p w14:paraId="78341225"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2176" w:type="pct"/>
            <w:vAlign w:val="center"/>
          </w:tcPr>
          <w:p w14:paraId="00A8FF05"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354CA76B" w14:textId="77777777">
        <w:trPr>
          <w:trHeight w:val="397"/>
          <w:jc w:val="center"/>
        </w:trPr>
        <w:tc>
          <w:tcPr>
            <w:tcW w:w="648" w:type="pct"/>
            <w:vAlign w:val="center"/>
          </w:tcPr>
          <w:p w14:paraId="779E5150" w14:textId="77777777" w:rsidR="00203063" w:rsidRDefault="0065224E">
            <w:pPr>
              <w:jc w:val="center"/>
              <w:rPr>
                <w:rFonts w:ascii="Times New Roman" w:hAnsi="Times New Roman"/>
                <w:color w:val="000000"/>
                <w:szCs w:val="21"/>
              </w:rPr>
            </w:pPr>
            <w:r>
              <w:rPr>
                <w:rFonts w:ascii="Times New Roman" w:hAnsi="Times New Roman"/>
                <w:color w:val="000000"/>
                <w:szCs w:val="21"/>
              </w:rPr>
              <w:t>1</w:t>
            </w:r>
          </w:p>
        </w:tc>
        <w:tc>
          <w:tcPr>
            <w:tcW w:w="2177" w:type="pct"/>
            <w:gridSpan w:val="2"/>
            <w:vAlign w:val="center"/>
          </w:tcPr>
          <w:p w14:paraId="0FA26805" w14:textId="77777777" w:rsidR="00203063" w:rsidRDefault="0065224E">
            <w:pPr>
              <w:jc w:val="center"/>
              <w:rPr>
                <w:rFonts w:ascii="Times New Roman" w:eastAsia="等线" w:hAnsi="Times New Roman"/>
                <w:color w:val="000000"/>
                <w:szCs w:val="21"/>
              </w:rPr>
            </w:pPr>
            <w:r>
              <w:rPr>
                <w:rFonts w:ascii="Times New Roman" w:hAnsi="Times New Roman"/>
                <w:color w:val="000000"/>
                <w:szCs w:val="21"/>
              </w:rPr>
              <w:t>阀体壁厚测量</w:t>
            </w:r>
          </w:p>
        </w:tc>
        <w:tc>
          <w:tcPr>
            <w:tcW w:w="2176" w:type="pct"/>
            <w:vAlign w:val="center"/>
          </w:tcPr>
          <w:p w14:paraId="647D4854"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12234—2019</w:t>
            </w:r>
          </w:p>
        </w:tc>
      </w:tr>
      <w:tr w:rsidR="00203063" w14:paraId="6A526728" w14:textId="77777777">
        <w:trPr>
          <w:trHeight w:val="397"/>
          <w:jc w:val="center"/>
        </w:trPr>
        <w:tc>
          <w:tcPr>
            <w:tcW w:w="648" w:type="pct"/>
            <w:vAlign w:val="center"/>
          </w:tcPr>
          <w:p w14:paraId="58BF72BC"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2177" w:type="pct"/>
            <w:gridSpan w:val="2"/>
            <w:vAlign w:val="center"/>
          </w:tcPr>
          <w:p w14:paraId="43A17F59" w14:textId="77777777" w:rsidR="00203063" w:rsidRDefault="0065224E">
            <w:pPr>
              <w:jc w:val="center"/>
              <w:rPr>
                <w:rFonts w:ascii="Times New Roman" w:eastAsia="等线" w:hAnsi="Times New Roman"/>
                <w:color w:val="000000"/>
                <w:szCs w:val="21"/>
              </w:rPr>
            </w:pPr>
            <w:r>
              <w:rPr>
                <w:rFonts w:ascii="Times New Roman" w:hAnsi="Times New Roman"/>
                <w:color w:val="000000"/>
                <w:szCs w:val="21"/>
              </w:rPr>
              <w:t>阀杆直径测量</w:t>
            </w:r>
          </w:p>
        </w:tc>
        <w:tc>
          <w:tcPr>
            <w:tcW w:w="2176" w:type="pct"/>
            <w:vAlign w:val="center"/>
          </w:tcPr>
          <w:p w14:paraId="259F4623"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12234—2019</w:t>
            </w:r>
          </w:p>
        </w:tc>
      </w:tr>
      <w:tr w:rsidR="00203063" w14:paraId="3E9DABCD" w14:textId="77777777">
        <w:trPr>
          <w:trHeight w:val="397"/>
          <w:jc w:val="center"/>
        </w:trPr>
        <w:tc>
          <w:tcPr>
            <w:tcW w:w="648" w:type="pct"/>
            <w:vAlign w:val="center"/>
          </w:tcPr>
          <w:p w14:paraId="764C5D71" w14:textId="77777777" w:rsidR="00203063" w:rsidRDefault="0065224E">
            <w:pPr>
              <w:jc w:val="center"/>
              <w:rPr>
                <w:rFonts w:ascii="Times New Roman" w:hAnsi="Times New Roman"/>
                <w:color w:val="000000"/>
                <w:szCs w:val="21"/>
              </w:rPr>
            </w:pPr>
            <w:r>
              <w:rPr>
                <w:rFonts w:ascii="Times New Roman" w:hAnsi="Times New Roman"/>
                <w:color w:val="000000"/>
                <w:szCs w:val="21"/>
              </w:rPr>
              <w:t>3</w:t>
            </w:r>
          </w:p>
        </w:tc>
        <w:tc>
          <w:tcPr>
            <w:tcW w:w="632" w:type="pct"/>
            <w:vMerge w:val="restart"/>
            <w:vAlign w:val="center"/>
          </w:tcPr>
          <w:p w14:paraId="6AA9B82D" w14:textId="77777777" w:rsidR="00203063" w:rsidRDefault="0065224E">
            <w:pPr>
              <w:jc w:val="center"/>
              <w:rPr>
                <w:rFonts w:ascii="Times New Roman" w:hAnsi="Times New Roman"/>
                <w:color w:val="000000"/>
                <w:szCs w:val="21"/>
              </w:rPr>
            </w:pPr>
            <w:r>
              <w:rPr>
                <w:rFonts w:ascii="Times New Roman" w:hAnsi="Times New Roman"/>
                <w:color w:val="000000"/>
                <w:szCs w:val="21"/>
              </w:rPr>
              <w:t>压力试验</w:t>
            </w:r>
          </w:p>
        </w:tc>
        <w:tc>
          <w:tcPr>
            <w:tcW w:w="1544" w:type="pct"/>
            <w:vAlign w:val="center"/>
          </w:tcPr>
          <w:p w14:paraId="0C0B8791" w14:textId="77777777" w:rsidR="00203063" w:rsidRDefault="0065224E">
            <w:pPr>
              <w:adjustRightInd w:val="0"/>
              <w:snapToGrid w:val="0"/>
              <w:jc w:val="center"/>
              <w:rPr>
                <w:rFonts w:ascii="Times New Roman" w:eastAsia="等线" w:hAnsi="Times New Roman"/>
                <w:color w:val="000000"/>
                <w:szCs w:val="21"/>
              </w:rPr>
            </w:pPr>
            <w:r>
              <w:rPr>
                <w:rFonts w:ascii="Times New Roman" w:hAnsi="Times New Roman"/>
                <w:color w:val="000000"/>
                <w:szCs w:val="21"/>
              </w:rPr>
              <w:t>上密封试验</w:t>
            </w:r>
          </w:p>
        </w:tc>
        <w:tc>
          <w:tcPr>
            <w:tcW w:w="2176" w:type="pct"/>
            <w:vMerge w:val="restart"/>
            <w:vAlign w:val="center"/>
          </w:tcPr>
          <w:p w14:paraId="315C8AC3"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12234</w:t>
            </w:r>
            <w:r>
              <w:rPr>
                <w:rFonts w:ascii="Times New Roman" w:eastAsia="等线" w:hAnsi="Times New Roman"/>
                <w:szCs w:val="22"/>
              </w:rPr>
              <w:t>—</w:t>
            </w:r>
            <w:r>
              <w:rPr>
                <w:rFonts w:ascii="Times New Roman" w:eastAsia="等线" w:hAnsi="Times New Roman"/>
                <w:color w:val="000000"/>
                <w:szCs w:val="21"/>
              </w:rPr>
              <w:t>2019</w:t>
            </w:r>
          </w:p>
          <w:p w14:paraId="46442073"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26480—2011</w:t>
            </w:r>
          </w:p>
        </w:tc>
      </w:tr>
      <w:tr w:rsidR="00203063" w14:paraId="29CCE389" w14:textId="77777777">
        <w:trPr>
          <w:trHeight w:val="397"/>
          <w:jc w:val="center"/>
        </w:trPr>
        <w:tc>
          <w:tcPr>
            <w:tcW w:w="648" w:type="pct"/>
            <w:vAlign w:val="center"/>
          </w:tcPr>
          <w:p w14:paraId="41D4B103" w14:textId="77777777" w:rsidR="00203063" w:rsidRDefault="0065224E">
            <w:pPr>
              <w:jc w:val="center"/>
              <w:rPr>
                <w:rFonts w:ascii="Times New Roman" w:hAnsi="Times New Roman"/>
                <w:color w:val="000000"/>
                <w:szCs w:val="21"/>
              </w:rPr>
            </w:pPr>
            <w:r>
              <w:rPr>
                <w:rFonts w:ascii="Times New Roman" w:hAnsi="Times New Roman"/>
                <w:color w:val="000000"/>
                <w:szCs w:val="21"/>
              </w:rPr>
              <w:t>4</w:t>
            </w:r>
          </w:p>
        </w:tc>
        <w:tc>
          <w:tcPr>
            <w:tcW w:w="632" w:type="pct"/>
            <w:vMerge/>
            <w:vAlign w:val="center"/>
          </w:tcPr>
          <w:p w14:paraId="17979C41" w14:textId="77777777" w:rsidR="00203063" w:rsidRDefault="00203063">
            <w:pPr>
              <w:jc w:val="center"/>
              <w:rPr>
                <w:rFonts w:ascii="Times New Roman" w:hAnsi="Times New Roman"/>
                <w:color w:val="000000"/>
                <w:szCs w:val="21"/>
              </w:rPr>
            </w:pPr>
          </w:p>
        </w:tc>
        <w:tc>
          <w:tcPr>
            <w:tcW w:w="1544" w:type="pct"/>
            <w:vAlign w:val="center"/>
          </w:tcPr>
          <w:p w14:paraId="2E522D20" w14:textId="77777777" w:rsidR="00203063" w:rsidRDefault="0065224E">
            <w:pPr>
              <w:jc w:val="center"/>
              <w:rPr>
                <w:rFonts w:ascii="Times New Roman" w:eastAsia="等线" w:hAnsi="Times New Roman"/>
                <w:color w:val="000000"/>
                <w:szCs w:val="21"/>
              </w:rPr>
            </w:pPr>
            <w:r>
              <w:rPr>
                <w:rFonts w:ascii="Times New Roman" w:hAnsi="Times New Roman"/>
                <w:color w:val="000000"/>
                <w:szCs w:val="21"/>
              </w:rPr>
              <w:t>密封试验</w:t>
            </w:r>
          </w:p>
        </w:tc>
        <w:tc>
          <w:tcPr>
            <w:tcW w:w="2176" w:type="pct"/>
            <w:vMerge/>
            <w:vAlign w:val="center"/>
          </w:tcPr>
          <w:p w14:paraId="2199F15B" w14:textId="77777777" w:rsidR="00203063" w:rsidRDefault="00203063">
            <w:pPr>
              <w:jc w:val="center"/>
              <w:rPr>
                <w:rFonts w:ascii="Times New Roman" w:eastAsia="等线" w:hAnsi="Times New Roman"/>
                <w:color w:val="000000"/>
                <w:szCs w:val="21"/>
              </w:rPr>
            </w:pPr>
          </w:p>
        </w:tc>
      </w:tr>
      <w:tr w:rsidR="00203063" w14:paraId="774136D5" w14:textId="77777777">
        <w:trPr>
          <w:trHeight w:val="397"/>
          <w:jc w:val="center"/>
        </w:trPr>
        <w:tc>
          <w:tcPr>
            <w:tcW w:w="648" w:type="pct"/>
            <w:vAlign w:val="center"/>
          </w:tcPr>
          <w:p w14:paraId="3441D071" w14:textId="77777777" w:rsidR="00203063" w:rsidRDefault="0065224E">
            <w:pPr>
              <w:jc w:val="center"/>
              <w:rPr>
                <w:rFonts w:ascii="Times New Roman" w:hAnsi="Times New Roman"/>
                <w:color w:val="000000"/>
                <w:szCs w:val="21"/>
              </w:rPr>
            </w:pPr>
            <w:r>
              <w:rPr>
                <w:rFonts w:ascii="Times New Roman" w:hAnsi="Times New Roman"/>
                <w:color w:val="000000"/>
                <w:szCs w:val="21"/>
              </w:rPr>
              <w:t>5</w:t>
            </w:r>
          </w:p>
        </w:tc>
        <w:tc>
          <w:tcPr>
            <w:tcW w:w="632" w:type="pct"/>
            <w:vMerge/>
            <w:vAlign w:val="center"/>
          </w:tcPr>
          <w:p w14:paraId="5BE65870" w14:textId="77777777" w:rsidR="00203063" w:rsidRDefault="00203063">
            <w:pPr>
              <w:jc w:val="center"/>
              <w:rPr>
                <w:rFonts w:ascii="Times New Roman" w:hAnsi="Times New Roman"/>
                <w:color w:val="000000"/>
                <w:szCs w:val="21"/>
              </w:rPr>
            </w:pPr>
          </w:p>
        </w:tc>
        <w:tc>
          <w:tcPr>
            <w:tcW w:w="1544" w:type="pct"/>
            <w:vAlign w:val="center"/>
          </w:tcPr>
          <w:p w14:paraId="2EDBB547" w14:textId="77777777" w:rsidR="00203063" w:rsidRDefault="0065224E">
            <w:pPr>
              <w:jc w:val="center"/>
              <w:rPr>
                <w:rFonts w:ascii="Times New Roman" w:eastAsia="等线" w:hAnsi="Times New Roman"/>
                <w:color w:val="000000"/>
                <w:szCs w:val="21"/>
              </w:rPr>
            </w:pPr>
            <w:r>
              <w:rPr>
                <w:rFonts w:ascii="Times New Roman" w:hAnsi="Times New Roman"/>
                <w:color w:val="000000"/>
                <w:szCs w:val="21"/>
              </w:rPr>
              <w:t>壳体试验</w:t>
            </w:r>
          </w:p>
        </w:tc>
        <w:tc>
          <w:tcPr>
            <w:tcW w:w="2176" w:type="pct"/>
            <w:vMerge/>
            <w:vAlign w:val="center"/>
          </w:tcPr>
          <w:p w14:paraId="3DC6308C" w14:textId="77777777" w:rsidR="00203063" w:rsidRDefault="00203063">
            <w:pPr>
              <w:jc w:val="center"/>
              <w:rPr>
                <w:rFonts w:ascii="Times New Roman" w:eastAsia="等线" w:hAnsi="Times New Roman"/>
                <w:color w:val="000000"/>
                <w:szCs w:val="21"/>
              </w:rPr>
            </w:pPr>
          </w:p>
        </w:tc>
      </w:tr>
      <w:tr w:rsidR="00203063" w14:paraId="1B2C3077" w14:textId="77777777">
        <w:trPr>
          <w:trHeight w:val="397"/>
          <w:jc w:val="center"/>
        </w:trPr>
        <w:tc>
          <w:tcPr>
            <w:tcW w:w="648" w:type="pct"/>
            <w:vAlign w:val="center"/>
          </w:tcPr>
          <w:p w14:paraId="1BE190A1" w14:textId="77777777" w:rsidR="00203063" w:rsidRDefault="0065224E">
            <w:pPr>
              <w:jc w:val="center"/>
              <w:rPr>
                <w:rFonts w:ascii="Times New Roman" w:hAnsi="Times New Roman"/>
                <w:color w:val="000000"/>
                <w:szCs w:val="21"/>
              </w:rPr>
            </w:pPr>
            <w:r>
              <w:rPr>
                <w:rFonts w:ascii="Times New Roman" w:hAnsi="Times New Roman"/>
                <w:color w:val="000000"/>
                <w:szCs w:val="21"/>
              </w:rPr>
              <w:t>6</w:t>
            </w:r>
          </w:p>
        </w:tc>
        <w:tc>
          <w:tcPr>
            <w:tcW w:w="2177" w:type="pct"/>
            <w:gridSpan w:val="2"/>
            <w:vAlign w:val="center"/>
          </w:tcPr>
          <w:p w14:paraId="37761EB8" w14:textId="77777777" w:rsidR="00203063" w:rsidRDefault="0065224E">
            <w:pPr>
              <w:jc w:val="center"/>
              <w:rPr>
                <w:rFonts w:ascii="Times New Roman" w:eastAsia="等线" w:hAnsi="Times New Roman"/>
                <w:color w:val="000000"/>
                <w:szCs w:val="21"/>
              </w:rPr>
            </w:pPr>
            <w:r>
              <w:rPr>
                <w:rFonts w:ascii="Times New Roman" w:hAnsi="Times New Roman"/>
                <w:color w:val="000000"/>
                <w:szCs w:val="21"/>
              </w:rPr>
              <w:t>阀体材质成分分析</w:t>
            </w:r>
          </w:p>
        </w:tc>
        <w:tc>
          <w:tcPr>
            <w:tcW w:w="2176" w:type="pct"/>
            <w:vAlign w:val="center"/>
          </w:tcPr>
          <w:p w14:paraId="49855574"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12234—2019</w:t>
            </w:r>
          </w:p>
        </w:tc>
      </w:tr>
      <w:bookmarkEnd w:id="0"/>
    </w:tbl>
    <w:p w14:paraId="094BF93C" w14:textId="77777777" w:rsidR="00203063" w:rsidRDefault="00203063">
      <w:pPr>
        <w:adjustRightInd w:val="0"/>
        <w:snapToGrid w:val="0"/>
        <w:spacing w:line="440" w:lineRule="exact"/>
        <w:jc w:val="center"/>
        <w:rPr>
          <w:rFonts w:ascii="Times New Roman" w:hAnsi="Times New Roman"/>
          <w:color w:val="000000"/>
          <w:szCs w:val="21"/>
        </w:rPr>
      </w:pPr>
    </w:p>
    <w:p w14:paraId="42A52885" w14:textId="77777777" w:rsidR="00203063" w:rsidRDefault="0065224E">
      <w:pPr>
        <w:adjustRightInd w:val="0"/>
        <w:snapToGrid w:val="0"/>
        <w:spacing w:line="440" w:lineRule="exact"/>
        <w:jc w:val="center"/>
        <w:rPr>
          <w:rFonts w:ascii="Times New Roman" w:hAnsi="Times New Roman"/>
          <w:color w:val="000000"/>
          <w:szCs w:val="21"/>
        </w:rPr>
      </w:pPr>
      <w:bookmarkStart w:id="1" w:name="_Hlk186126355"/>
      <w:r>
        <w:rPr>
          <w:rFonts w:ascii="Times New Roman" w:hAnsi="Times New Roman"/>
          <w:color w:val="000000"/>
          <w:szCs w:val="21"/>
        </w:rPr>
        <w:t>表</w:t>
      </w:r>
      <w:r>
        <w:rPr>
          <w:rFonts w:ascii="Times New Roman" w:hAnsi="Times New Roman"/>
          <w:color w:val="000000"/>
          <w:szCs w:val="21"/>
        </w:rPr>
        <w:t xml:space="preserve">2 </w:t>
      </w:r>
      <w:r>
        <w:rPr>
          <w:rFonts w:ascii="Times New Roman" w:hAnsi="Times New Roman"/>
          <w:color w:val="000000"/>
          <w:szCs w:val="21"/>
        </w:rPr>
        <w:t>钢制闸阀（</w:t>
      </w:r>
      <w:r>
        <w:rPr>
          <w:rFonts w:ascii="Times New Roman" w:hAnsi="Times New Roman"/>
          <w:color w:val="000000"/>
          <w:szCs w:val="21"/>
        </w:rPr>
        <w:t>JB/T</w:t>
      </w:r>
      <w:r>
        <w:rPr>
          <w:rFonts w:ascii="Times New Roman" w:hAnsi="Times New Roman" w:hint="eastAsia"/>
          <w:color w:val="000000"/>
          <w:szCs w:val="21"/>
        </w:rPr>
        <w:t xml:space="preserve"> </w:t>
      </w:r>
      <w:r>
        <w:rPr>
          <w:rFonts w:ascii="Times New Roman" w:hAnsi="Times New Roman"/>
          <w:color w:val="000000"/>
          <w:szCs w:val="21"/>
        </w:rPr>
        <w:t>7746—2020</w:t>
      </w:r>
      <w:r>
        <w:rPr>
          <w:rFonts w:ascii="Times New Roman" w:hAnsi="Times New Roman"/>
          <w:color w:val="000000"/>
          <w:szCs w:val="21"/>
        </w:rPr>
        <w:t>）</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104"/>
        <w:gridCol w:w="2766"/>
        <w:gridCol w:w="3759"/>
      </w:tblGrid>
      <w:tr w:rsidR="00203063" w14:paraId="3E27F511" w14:textId="77777777">
        <w:trPr>
          <w:trHeight w:val="397"/>
          <w:jc w:val="center"/>
        </w:trPr>
        <w:tc>
          <w:tcPr>
            <w:tcW w:w="640" w:type="pct"/>
            <w:vAlign w:val="center"/>
          </w:tcPr>
          <w:p w14:paraId="55105939"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212" w:type="pct"/>
            <w:gridSpan w:val="2"/>
            <w:vAlign w:val="center"/>
          </w:tcPr>
          <w:p w14:paraId="6F3BB08D"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2149" w:type="pct"/>
            <w:vAlign w:val="center"/>
          </w:tcPr>
          <w:p w14:paraId="5FF1110C"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60AD831E" w14:textId="77777777">
        <w:trPr>
          <w:trHeight w:val="397"/>
          <w:jc w:val="center"/>
        </w:trPr>
        <w:tc>
          <w:tcPr>
            <w:tcW w:w="640" w:type="pct"/>
            <w:vAlign w:val="center"/>
          </w:tcPr>
          <w:p w14:paraId="1DF162BF" w14:textId="77777777" w:rsidR="00203063" w:rsidRDefault="0065224E">
            <w:pPr>
              <w:jc w:val="center"/>
              <w:rPr>
                <w:rFonts w:ascii="Times New Roman" w:hAnsi="Times New Roman"/>
                <w:color w:val="000000"/>
                <w:szCs w:val="21"/>
              </w:rPr>
            </w:pPr>
            <w:r>
              <w:rPr>
                <w:rFonts w:ascii="Times New Roman" w:hAnsi="Times New Roman"/>
                <w:color w:val="000000"/>
                <w:szCs w:val="21"/>
              </w:rPr>
              <w:t>1</w:t>
            </w:r>
          </w:p>
        </w:tc>
        <w:tc>
          <w:tcPr>
            <w:tcW w:w="2212" w:type="pct"/>
            <w:gridSpan w:val="2"/>
            <w:vAlign w:val="center"/>
          </w:tcPr>
          <w:p w14:paraId="5065FD7F" w14:textId="77777777" w:rsidR="00203063" w:rsidRDefault="0065224E">
            <w:pPr>
              <w:jc w:val="center"/>
              <w:rPr>
                <w:rFonts w:ascii="Times New Roman" w:hAnsi="Times New Roman"/>
                <w:color w:val="000000"/>
                <w:szCs w:val="21"/>
              </w:rPr>
            </w:pPr>
            <w:r>
              <w:rPr>
                <w:rFonts w:ascii="Times New Roman" w:hAnsi="Times New Roman"/>
                <w:color w:val="000000"/>
                <w:szCs w:val="21"/>
              </w:rPr>
              <w:t>壳体壁厚</w:t>
            </w:r>
          </w:p>
        </w:tc>
        <w:tc>
          <w:tcPr>
            <w:tcW w:w="2149" w:type="pct"/>
            <w:vAlign w:val="center"/>
          </w:tcPr>
          <w:p w14:paraId="73BACF3E"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7746—2020</w:t>
            </w:r>
          </w:p>
        </w:tc>
      </w:tr>
      <w:tr w:rsidR="00203063" w14:paraId="405C6C10" w14:textId="77777777">
        <w:trPr>
          <w:trHeight w:val="397"/>
          <w:jc w:val="center"/>
        </w:trPr>
        <w:tc>
          <w:tcPr>
            <w:tcW w:w="640" w:type="pct"/>
            <w:vAlign w:val="center"/>
          </w:tcPr>
          <w:p w14:paraId="7B8C1101"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2212" w:type="pct"/>
            <w:gridSpan w:val="2"/>
            <w:vAlign w:val="center"/>
          </w:tcPr>
          <w:p w14:paraId="47753DE9" w14:textId="77777777" w:rsidR="00203063" w:rsidRDefault="0065224E">
            <w:pPr>
              <w:jc w:val="center"/>
              <w:rPr>
                <w:rFonts w:ascii="Times New Roman" w:hAnsi="Times New Roman"/>
                <w:color w:val="000000"/>
                <w:szCs w:val="21"/>
              </w:rPr>
            </w:pPr>
            <w:r>
              <w:rPr>
                <w:rFonts w:ascii="Times New Roman" w:hAnsi="Times New Roman"/>
                <w:color w:val="000000"/>
                <w:szCs w:val="21"/>
              </w:rPr>
              <w:t>阀杆最小直径</w:t>
            </w:r>
          </w:p>
        </w:tc>
        <w:tc>
          <w:tcPr>
            <w:tcW w:w="2149" w:type="pct"/>
            <w:vAlign w:val="center"/>
          </w:tcPr>
          <w:p w14:paraId="77D4F8DF"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7746—2020</w:t>
            </w:r>
          </w:p>
        </w:tc>
      </w:tr>
      <w:tr w:rsidR="00203063" w14:paraId="1FCC1EB4" w14:textId="77777777">
        <w:trPr>
          <w:trHeight w:val="397"/>
          <w:jc w:val="center"/>
        </w:trPr>
        <w:tc>
          <w:tcPr>
            <w:tcW w:w="640" w:type="pct"/>
            <w:vAlign w:val="center"/>
          </w:tcPr>
          <w:p w14:paraId="34AA6EC4"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3</w:t>
            </w:r>
          </w:p>
        </w:tc>
        <w:tc>
          <w:tcPr>
            <w:tcW w:w="631" w:type="pct"/>
            <w:vMerge w:val="restart"/>
            <w:vAlign w:val="center"/>
          </w:tcPr>
          <w:p w14:paraId="09681D96" w14:textId="77777777" w:rsidR="00203063" w:rsidRDefault="0065224E">
            <w:pPr>
              <w:jc w:val="center"/>
              <w:rPr>
                <w:rFonts w:ascii="Times New Roman" w:hAnsi="Times New Roman"/>
                <w:color w:val="000000"/>
                <w:szCs w:val="21"/>
              </w:rPr>
            </w:pPr>
            <w:r>
              <w:rPr>
                <w:rFonts w:ascii="Times New Roman" w:hAnsi="Times New Roman"/>
                <w:color w:val="000000"/>
                <w:szCs w:val="21"/>
              </w:rPr>
              <w:t>压力试验</w:t>
            </w:r>
          </w:p>
        </w:tc>
        <w:tc>
          <w:tcPr>
            <w:tcW w:w="1580" w:type="pct"/>
            <w:vAlign w:val="center"/>
          </w:tcPr>
          <w:p w14:paraId="7A43C8CC" w14:textId="77777777" w:rsidR="00203063" w:rsidRDefault="0065224E">
            <w:pPr>
              <w:jc w:val="center"/>
              <w:rPr>
                <w:rFonts w:ascii="Times New Roman" w:hAnsi="Times New Roman"/>
                <w:color w:val="000000"/>
                <w:szCs w:val="21"/>
              </w:rPr>
            </w:pPr>
            <w:r>
              <w:rPr>
                <w:rFonts w:ascii="Times New Roman" w:hAnsi="Times New Roman"/>
                <w:color w:val="000000"/>
                <w:szCs w:val="21"/>
              </w:rPr>
              <w:t>壳体试验</w:t>
            </w:r>
          </w:p>
        </w:tc>
        <w:tc>
          <w:tcPr>
            <w:tcW w:w="2149" w:type="pct"/>
            <w:vMerge w:val="restart"/>
            <w:vAlign w:val="center"/>
          </w:tcPr>
          <w:p w14:paraId="157B3AFD"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7746</w:t>
            </w:r>
            <w:r>
              <w:rPr>
                <w:rFonts w:ascii="Times New Roman" w:eastAsia="等线" w:hAnsi="Times New Roman"/>
                <w:szCs w:val="22"/>
              </w:rPr>
              <w:t>—</w:t>
            </w:r>
            <w:r>
              <w:rPr>
                <w:rFonts w:ascii="Times New Roman" w:eastAsia="等线" w:hAnsi="Times New Roman"/>
                <w:color w:val="000000"/>
                <w:szCs w:val="21"/>
              </w:rPr>
              <w:t>2020</w:t>
            </w:r>
          </w:p>
          <w:p w14:paraId="3392BF92"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26480—2011</w:t>
            </w:r>
          </w:p>
        </w:tc>
      </w:tr>
      <w:tr w:rsidR="00203063" w14:paraId="3F9A9A26" w14:textId="77777777">
        <w:trPr>
          <w:trHeight w:val="397"/>
          <w:jc w:val="center"/>
        </w:trPr>
        <w:tc>
          <w:tcPr>
            <w:tcW w:w="640" w:type="pct"/>
            <w:vAlign w:val="center"/>
          </w:tcPr>
          <w:p w14:paraId="74C2B0FC"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4</w:t>
            </w:r>
          </w:p>
        </w:tc>
        <w:tc>
          <w:tcPr>
            <w:tcW w:w="631" w:type="pct"/>
            <w:vMerge/>
            <w:vAlign w:val="center"/>
          </w:tcPr>
          <w:p w14:paraId="6C0CAC54" w14:textId="77777777" w:rsidR="00203063" w:rsidRDefault="00203063">
            <w:pPr>
              <w:jc w:val="center"/>
              <w:rPr>
                <w:rFonts w:ascii="Times New Roman" w:hAnsi="Times New Roman"/>
                <w:color w:val="000000"/>
                <w:szCs w:val="21"/>
              </w:rPr>
            </w:pPr>
          </w:p>
        </w:tc>
        <w:tc>
          <w:tcPr>
            <w:tcW w:w="1580" w:type="pct"/>
            <w:vAlign w:val="center"/>
          </w:tcPr>
          <w:p w14:paraId="3D3C0B3A" w14:textId="77777777" w:rsidR="00203063" w:rsidRDefault="0065224E">
            <w:pPr>
              <w:jc w:val="center"/>
              <w:rPr>
                <w:rFonts w:ascii="Times New Roman" w:hAnsi="Times New Roman"/>
                <w:color w:val="000000"/>
                <w:szCs w:val="21"/>
              </w:rPr>
            </w:pPr>
            <w:r>
              <w:rPr>
                <w:rFonts w:ascii="Times New Roman" w:hAnsi="Times New Roman"/>
                <w:color w:val="000000"/>
                <w:szCs w:val="21"/>
              </w:rPr>
              <w:t>高压密封试验</w:t>
            </w:r>
          </w:p>
        </w:tc>
        <w:tc>
          <w:tcPr>
            <w:tcW w:w="2149" w:type="pct"/>
            <w:vMerge/>
            <w:vAlign w:val="center"/>
          </w:tcPr>
          <w:p w14:paraId="43877B86" w14:textId="77777777" w:rsidR="00203063" w:rsidRDefault="00203063">
            <w:pPr>
              <w:adjustRightInd w:val="0"/>
              <w:snapToGrid w:val="0"/>
              <w:jc w:val="center"/>
              <w:rPr>
                <w:rFonts w:ascii="Times New Roman" w:eastAsia="等线" w:hAnsi="Times New Roman"/>
                <w:color w:val="000000"/>
                <w:szCs w:val="21"/>
              </w:rPr>
            </w:pPr>
          </w:p>
        </w:tc>
      </w:tr>
      <w:tr w:rsidR="00203063" w14:paraId="6699B257" w14:textId="77777777">
        <w:trPr>
          <w:trHeight w:val="54"/>
          <w:jc w:val="center"/>
        </w:trPr>
        <w:tc>
          <w:tcPr>
            <w:tcW w:w="640" w:type="pct"/>
            <w:vAlign w:val="center"/>
          </w:tcPr>
          <w:p w14:paraId="29186ECF"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5</w:t>
            </w:r>
          </w:p>
        </w:tc>
        <w:tc>
          <w:tcPr>
            <w:tcW w:w="631" w:type="pct"/>
            <w:vMerge/>
            <w:vAlign w:val="center"/>
          </w:tcPr>
          <w:p w14:paraId="295FCE39" w14:textId="77777777" w:rsidR="00203063" w:rsidRDefault="00203063">
            <w:pPr>
              <w:jc w:val="center"/>
              <w:rPr>
                <w:rFonts w:ascii="Times New Roman" w:hAnsi="Times New Roman"/>
                <w:color w:val="000000"/>
                <w:szCs w:val="21"/>
              </w:rPr>
            </w:pPr>
          </w:p>
        </w:tc>
        <w:tc>
          <w:tcPr>
            <w:tcW w:w="1580" w:type="pct"/>
            <w:vAlign w:val="center"/>
          </w:tcPr>
          <w:p w14:paraId="5B771E12" w14:textId="77777777" w:rsidR="00203063" w:rsidRDefault="0065224E">
            <w:pPr>
              <w:jc w:val="center"/>
              <w:rPr>
                <w:rFonts w:ascii="Times New Roman" w:hAnsi="Times New Roman"/>
                <w:color w:val="000000"/>
                <w:szCs w:val="21"/>
              </w:rPr>
            </w:pPr>
            <w:r>
              <w:rPr>
                <w:rFonts w:ascii="Times New Roman" w:hAnsi="Times New Roman"/>
                <w:color w:val="000000"/>
                <w:szCs w:val="21"/>
              </w:rPr>
              <w:t>低压密封试验</w:t>
            </w:r>
          </w:p>
        </w:tc>
        <w:tc>
          <w:tcPr>
            <w:tcW w:w="2149" w:type="pct"/>
            <w:vMerge/>
            <w:vAlign w:val="center"/>
          </w:tcPr>
          <w:p w14:paraId="03C98FAE" w14:textId="77777777" w:rsidR="00203063" w:rsidRDefault="00203063">
            <w:pPr>
              <w:adjustRightInd w:val="0"/>
              <w:snapToGrid w:val="0"/>
              <w:jc w:val="center"/>
              <w:rPr>
                <w:rFonts w:ascii="Times New Roman" w:eastAsia="等线" w:hAnsi="Times New Roman"/>
                <w:color w:val="000000"/>
                <w:szCs w:val="21"/>
              </w:rPr>
            </w:pPr>
          </w:p>
        </w:tc>
      </w:tr>
      <w:tr w:rsidR="00203063" w14:paraId="6C84802F" w14:textId="77777777">
        <w:trPr>
          <w:trHeight w:val="397"/>
          <w:jc w:val="center"/>
        </w:trPr>
        <w:tc>
          <w:tcPr>
            <w:tcW w:w="640" w:type="pct"/>
            <w:vAlign w:val="center"/>
          </w:tcPr>
          <w:p w14:paraId="315BB349"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6</w:t>
            </w:r>
          </w:p>
        </w:tc>
        <w:tc>
          <w:tcPr>
            <w:tcW w:w="631" w:type="pct"/>
            <w:vMerge/>
            <w:vAlign w:val="center"/>
          </w:tcPr>
          <w:p w14:paraId="25F9BEC7" w14:textId="77777777" w:rsidR="00203063" w:rsidRDefault="00203063">
            <w:pPr>
              <w:jc w:val="center"/>
              <w:rPr>
                <w:rFonts w:ascii="Times New Roman" w:hAnsi="Times New Roman"/>
                <w:color w:val="000000"/>
                <w:szCs w:val="21"/>
              </w:rPr>
            </w:pPr>
          </w:p>
        </w:tc>
        <w:tc>
          <w:tcPr>
            <w:tcW w:w="1580" w:type="pct"/>
            <w:vAlign w:val="center"/>
          </w:tcPr>
          <w:p w14:paraId="7918A82A" w14:textId="77777777" w:rsidR="00203063" w:rsidRDefault="0065224E">
            <w:pPr>
              <w:jc w:val="center"/>
              <w:rPr>
                <w:rFonts w:ascii="Times New Roman" w:hAnsi="Times New Roman"/>
                <w:color w:val="000000"/>
                <w:szCs w:val="21"/>
              </w:rPr>
            </w:pPr>
            <w:r>
              <w:rPr>
                <w:rFonts w:ascii="Times New Roman" w:hAnsi="Times New Roman"/>
                <w:color w:val="000000"/>
                <w:szCs w:val="21"/>
              </w:rPr>
              <w:t>上密封试验</w:t>
            </w:r>
          </w:p>
        </w:tc>
        <w:tc>
          <w:tcPr>
            <w:tcW w:w="2149" w:type="pct"/>
            <w:vMerge/>
            <w:vAlign w:val="center"/>
          </w:tcPr>
          <w:p w14:paraId="41F84539" w14:textId="77777777" w:rsidR="00203063" w:rsidRDefault="00203063">
            <w:pPr>
              <w:adjustRightInd w:val="0"/>
              <w:snapToGrid w:val="0"/>
              <w:jc w:val="center"/>
              <w:rPr>
                <w:rFonts w:ascii="Times New Roman" w:eastAsia="等线" w:hAnsi="Times New Roman"/>
                <w:color w:val="000000"/>
                <w:szCs w:val="21"/>
              </w:rPr>
            </w:pPr>
          </w:p>
        </w:tc>
      </w:tr>
      <w:bookmarkEnd w:id="1"/>
    </w:tbl>
    <w:p w14:paraId="32367B2B" w14:textId="77777777" w:rsidR="00203063" w:rsidRDefault="00203063">
      <w:pPr>
        <w:jc w:val="center"/>
        <w:rPr>
          <w:rFonts w:ascii="Times New Roman" w:hAnsi="Times New Roman"/>
          <w:color w:val="000000"/>
          <w:szCs w:val="21"/>
        </w:rPr>
      </w:pPr>
    </w:p>
    <w:p w14:paraId="6F1FF044" w14:textId="77777777" w:rsidR="00203063" w:rsidRDefault="0065224E">
      <w:pPr>
        <w:adjustRightInd w:val="0"/>
        <w:snapToGrid w:val="0"/>
        <w:spacing w:line="440" w:lineRule="exact"/>
        <w:jc w:val="center"/>
        <w:rPr>
          <w:rFonts w:ascii="Times New Roman" w:hAnsi="Times New Roman"/>
          <w:color w:val="000000"/>
          <w:szCs w:val="21"/>
        </w:rPr>
      </w:pPr>
      <w:bookmarkStart w:id="2" w:name="_Hlk186126379"/>
      <w:r>
        <w:rPr>
          <w:rFonts w:ascii="Times New Roman" w:hAnsi="Times New Roman"/>
          <w:color w:val="000000"/>
          <w:szCs w:val="21"/>
        </w:rPr>
        <w:t>表</w:t>
      </w:r>
      <w:r>
        <w:rPr>
          <w:rFonts w:ascii="Times New Roman" w:hAnsi="Times New Roman"/>
          <w:color w:val="000000"/>
          <w:szCs w:val="21"/>
        </w:rPr>
        <w:t xml:space="preserve">3 </w:t>
      </w:r>
      <w:r>
        <w:rPr>
          <w:rFonts w:ascii="Times New Roman" w:hAnsi="Times New Roman"/>
          <w:color w:val="000000"/>
          <w:szCs w:val="21"/>
        </w:rPr>
        <w:t>钢制截止阀（</w:t>
      </w:r>
      <w:r>
        <w:rPr>
          <w:rFonts w:ascii="Times New Roman" w:hAnsi="Times New Roman"/>
          <w:color w:val="000000"/>
          <w:szCs w:val="21"/>
        </w:rPr>
        <w:t>GB/T 12235—20</w:t>
      </w:r>
      <w:r>
        <w:rPr>
          <w:rFonts w:ascii="Times New Roman" w:hAnsi="Times New Roman" w:hint="eastAsia"/>
          <w:color w:val="000000"/>
          <w:szCs w:val="21"/>
        </w:rPr>
        <w:t>25</w:t>
      </w:r>
      <w:r>
        <w:rPr>
          <w:rFonts w:ascii="Times New Roman" w:hAnsi="Times New Roman"/>
          <w:color w:val="000000"/>
          <w:szCs w:val="21"/>
        </w:rPr>
        <w:t>）</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158"/>
        <w:gridCol w:w="2382"/>
        <w:gridCol w:w="2677"/>
      </w:tblGrid>
      <w:tr w:rsidR="00203063" w14:paraId="280FACA2" w14:textId="77777777" w:rsidTr="00083FCB">
        <w:trPr>
          <w:trHeight w:val="397"/>
          <w:tblHeader/>
          <w:jc w:val="center"/>
        </w:trPr>
        <w:tc>
          <w:tcPr>
            <w:tcW w:w="759" w:type="pct"/>
            <w:vAlign w:val="center"/>
          </w:tcPr>
          <w:p w14:paraId="37516421"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667" w:type="pct"/>
            <w:gridSpan w:val="2"/>
            <w:vAlign w:val="center"/>
          </w:tcPr>
          <w:p w14:paraId="487B108B"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574" w:type="pct"/>
            <w:vAlign w:val="center"/>
          </w:tcPr>
          <w:p w14:paraId="34367412"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73B4EA71" w14:textId="77777777" w:rsidTr="00083FCB">
        <w:trPr>
          <w:trHeight w:val="397"/>
          <w:jc w:val="center"/>
        </w:trPr>
        <w:tc>
          <w:tcPr>
            <w:tcW w:w="759" w:type="pct"/>
            <w:vAlign w:val="center"/>
          </w:tcPr>
          <w:p w14:paraId="46A4D360" w14:textId="51280D51" w:rsidR="00203063" w:rsidRDefault="00083FCB">
            <w:pPr>
              <w:jc w:val="center"/>
              <w:rPr>
                <w:rFonts w:ascii="Times New Roman" w:hAnsi="Times New Roman"/>
                <w:color w:val="000000"/>
                <w:szCs w:val="21"/>
              </w:rPr>
            </w:pPr>
            <w:r>
              <w:rPr>
                <w:rFonts w:ascii="Times New Roman" w:hAnsi="Times New Roman" w:hint="eastAsia"/>
                <w:color w:val="000000"/>
                <w:szCs w:val="21"/>
              </w:rPr>
              <w:t>1</w:t>
            </w:r>
          </w:p>
        </w:tc>
        <w:tc>
          <w:tcPr>
            <w:tcW w:w="2667" w:type="pct"/>
            <w:gridSpan w:val="2"/>
            <w:vAlign w:val="center"/>
          </w:tcPr>
          <w:p w14:paraId="3C4DDA33"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壳体壁厚测量</w:t>
            </w:r>
          </w:p>
        </w:tc>
        <w:tc>
          <w:tcPr>
            <w:tcW w:w="1574" w:type="pct"/>
            <w:vAlign w:val="center"/>
          </w:tcPr>
          <w:p w14:paraId="11B8A594"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12235—20</w:t>
            </w:r>
            <w:r>
              <w:rPr>
                <w:rFonts w:ascii="Times New Roman" w:eastAsia="等线" w:hAnsi="Times New Roman" w:hint="eastAsia"/>
                <w:color w:val="000000"/>
                <w:szCs w:val="21"/>
              </w:rPr>
              <w:t>25</w:t>
            </w:r>
          </w:p>
        </w:tc>
      </w:tr>
      <w:tr w:rsidR="00203063" w14:paraId="34E54547" w14:textId="77777777" w:rsidTr="00083FCB">
        <w:trPr>
          <w:trHeight w:val="309"/>
          <w:jc w:val="center"/>
        </w:trPr>
        <w:tc>
          <w:tcPr>
            <w:tcW w:w="759" w:type="pct"/>
            <w:vAlign w:val="center"/>
          </w:tcPr>
          <w:p w14:paraId="7E92DC6B"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2667" w:type="pct"/>
            <w:gridSpan w:val="2"/>
            <w:vAlign w:val="center"/>
          </w:tcPr>
          <w:p w14:paraId="631F0050" w14:textId="77777777" w:rsidR="00203063" w:rsidRDefault="0065224E">
            <w:pPr>
              <w:jc w:val="center"/>
              <w:rPr>
                <w:rFonts w:ascii="Times New Roman" w:hAnsi="Times New Roman"/>
                <w:color w:val="000000"/>
                <w:szCs w:val="21"/>
              </w:rPr>
            </w:pPr>
            <w:r>
              <w:rPr>
                <w:rFonts w:ascii="Times New Roman" w:hAnsi="Times New Roman"/>
                <w:color w:val="000000"/>
                <w:szCs w:val="21"/>
              </w:rPr>
              <w:t>阀杆直径测量</w:t>
            </w:r>
          </w:p>
        </w:tc>
        <w:tc>
          <w:tcPr>
            <w:tcW w:w="1574" w:type="pct"/>
            <w:vAlign w:val="center"/>
          </w:tcPr>
          <w:p w14:paraId="5983EB43"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12235—20</w:t>
            </w:r>
            <w:r>
              <w:rPr>
                <w:rFonts w:ascii="Times New Roman" w:eastAsia="等线" w:hAnsi="Times New Roman" w:hint="eastAsia"/>
                <w:color w:val="000000"/>
                <w:szCs w:val="21"/>
              </w:rPr>
              <w:t>25</w:t>
            </w:r>
          </w:p>
        </w:tc>
      </w:tr>
      <w:tr w:rsidR="00203063" w14:paraId="1B30CC1B" w14:textId="77777777" w:rsidTr="00083FCB">
        <w:trPr>
          <w:trHeight w:val="397"/>
          <w:jc w:val="center"/>
        </w:trPr>
        <w:tc>
          <w:tcPr>
            <w:tcW w:w="759" w:type="pct"/>
            <w:vAlign w:val="center"/>
          </w:tcPr>
          <w:p w14:paraId="5A9F89C3" w14:textId="77777777" w:rsidR="00203063" w:rsidRDefault="0065224E">
            <w:pPr>
              <w:jc w:val="center"/>
              <w:rPr>
                <w:rFonts w:ascii="Times New Roman" w:hAnsi="Times New Roman"/>
                <w:color w:val="000000"/>
                <w:szCs w:val="21"/>
              </w:rPr>
            </w:pPr>
            <w:r>
              <w:rPr>
                <w:rFonts w:ascii="Times New Roman" w:hAnsi="Times New Roman"/>
                <w:color w:val="000000"/>
                <w:szCs w:val="21"/>
              </w:rPr>
              <w:t>3</w:t>
            </w:r>
          </w:p>
        </w:tc>
        <w:tc>
          <w:tcPr>
            <w:tcW w:w="1268" w:type="pct"/>
            <w:vMerge w:val="restart"/>
            <w:vAlign w:val="center"/>
          </w:tcPr>
          <w:p w14:paraId="3574D6EE" w14:textId="77777777" w:rsidR="00203063" w:rsidRDefault="0065224E">
            <w:pPr>
              <w:jc w:val="center"/>
              <w:rPr>
                <w:rFonts w:ascii="Times New Roman" w:hAnsi="Times New Roman"/>
                <w:color w:val="000000"/>
                <w:szCs w:val="21"/>
              </w:rPr>
            </w:pPr>
            <w:r>
              <w:rPr>
                <w:rFonts w:ascii="Times New Roman" w:hAnsi="Times New Roman"/>
                <w:color w:val="000000"/>
                <w:szCs w:val="21"/>
              </w:rPr>
              <w:t>压力试验</w:t>
            </w:r>
          </w:p>
        </w:tc>
        <w:tc>
          <w:tcPr>
            <w:tcW w:w="1400" w:type="pct"/>
            <w:vAlign w:val="center"/>
          </w:tcPr>
          <w:p w14:paraId="5E66412D" w14:textId="77777777" w:rsidR="00203063" w:rsidRDefault="0065224E">
            <w:pPr>
              <w:jc w:val="center"/>
              <w:rPr>
                <w:rFonts w:ascii="Times New Roman" w:hAnsi="Times New Roman"/>
                <w:color w:val="000000"/>
                <w:szCs w:val="21"/>
              </w:rPr>
            </w:pPr>
            <w:r>
              <w:rPr>
                <w:rFonts w:ascii="Times New Roman" w:hAnsi="Times New Roman"/>
                <w:color w:val="000000"/>
                <w:szCs w:val="21"/>
              </w:rPr>
              <w:t>上密封试验</w:t>
            </w:r>
          </w:p>
        </w:tc>
        <w:tc>
          <w:tcPr>
            <w:tcW w:w="1574" w:type="pct"/>
            <w:vMerge w:val="restart"/>
            <w:vAlign w:val="center"/>
          </w:tcPr>
          <w:p w14:paraId="75643FF8"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12235—20</w:t>
            </w:r>
            <w:r>
              <w:rPr>
                <w:rFonts w:ascii="Times New Roman" w:eastAsia="等线" w:hAnsi="Times New Roman" w:hint="eastAsia"/>
                <w:color w:val="000000"/>
                <w:szCs w:val="21"/>
              </w:rPr>
              <w:t>25</w:t>
            </w:r>
          </w:p>
          <w:p w14:paraId="21F6FC11"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26480—2011</w:t>
            </w:r>
          </w:p>
        </w:tc>
      </w:tr>
      <w:tr w:rsidR="00203063" w14:paraId="640473CA" w14:textId="77777777" w:rsidTr="00083FCB">
        <w:trPr>
          <w:trHeight w:val="397"/>
          <w:jc w:val="center"/>
        </w:trPr>
        <w:tc>
          <w:tcPr>
            <w:tcW w:w="759" w:type="pct"/>
            <w:vAlign w:val="center"/>
          </w:tcPr>
          <w:p w14:paraId="3A12D691" w14:textId="77777777" w:rsidR="00203063" w:rsidRDefault="0065224E">
            <w:pPr>
              <w:jc w:val="center"/>
              <w:rPr>
                <w:rFonts w:ascii="Times New Roman" w:hAnsi="Times New Roman"/>
                <w:color w:val="000000"/>
                <w:szCs w:val="21"/>
              </w:rPr>
            </w:pPr>
            <w:r>
              <w:rPr>
                <w:rFonts w:ascii="Times New Roman" w:hAnsi="Times New Roman"/>
                <w:color w:val="000000"/>
                <w:szCs w:val="21"/>
              </w:rPr>
              <w:t>4</w:t>
            </w:r>
          </w:p>
        </w:tc>
        <w:tc>
          <w:tcPr>
            <w:tcW w:w="1268" w:type="pct"/>
            <w:vMerge/>
            <w:vAlign w:val="center"/>
          </w:tcPr>
          <w:p w14:paraId="7FBE3956" w14:textId="77777777" w:rsidR="00203063" w:rsidRDefault="00203063">
            <w:pPr>
              <w:jc w:val="center"/>
              <w:rPr>
                <w:rFonts w:ascii="Times New Roman" w:hAnsi="Times New Roman"/>
                <w:color w:val="000000"/>
                <w:szCs w:val="21"/>
              </w:rPr>
            </w:pPr>
          </w:p>
        </w:tc>
        <w:tc>
          <w:tcPr>
            <w:tcW w:w="1400" w:type="pct"/>
            <w:vAlign w:val="center"/>
          </w:tcPr>
          <w:p w14:paraId="3FAA8F14" w14:textId="77777777" w:rsidR="00203063" w:rsidRDefault="0065224E">
            <w:pPr>
              <w:jc w:val="center"/>
              <w:rPr>
                <w:rFonts w:ascii="Times New Roman" w:hAnsi="Times New Roman"/>
                <w:color w:val="000000"/>
                <w:szCs w:val="21"/>
              </w:rPr>
            </w:pPr>
            <w:r>
              <w:rPr>
                <w:rFonts w:ascii="Times New Roman" w:hAnsi="Times New Roman"/>
                <w:color w:val="000000"/>
                <w:szCs w:val="21"/>
              </w:rPr>
              <w:t>密封试验</w:t>
            </w:r>
          </w:p>
        </w:tc>
        <w:tc>
          <w:tcPr>
            <w:tcW w:w="1574" w:type="pct"/>
            <w:vMerge/>
            <w:vAlign w:val="center"/>
          </w:tcPr>
          <w:p w14:paraId="0D3FCF68" w14:textId="77777777" w:rsidR="00203063" w:rsidRDefault="00203063">
            <w:pPr>
              <w:jc w:val="center"/>
              <w:rPr>
                <w:rFonts w:ascii="Times New Roman" w:eastAsia="等线" w:hAnsi="Times New Roman"/>
                <w:color w:val="000000"/>
                <w:szCs w:val="21"/>
              </w:rPr>
            </w:pPr>
          </w:p>
        </w:tc>
      </w:tr>
      <w:tr w:rsidR="00203063" w14:paraId="027ECD8E" w14:textId="77777777" w:rsidTr="00083FCB">
        <w:trPr>
          <w:trHeight w:val="397"/>
          <w:jc w:val="center"/>
        </w:trPr>
        <w:tc>
          <w:tcPr>
            <w:tcW w:w="759" w:type="pct"/>
            <w:vAlign w:val="center"/>
          </w:tcPr>
          <w:p w14:paraId="19DAF044" w14:textId="77777777" w:rsidR="00203063" w:rsidRDefault="0065224E">
            <w:pPr>
              <w:jc w:val="center"/>
              <w:rPr>
                <w:rFonts w:ascii="Times New Roman" w:hAnsi="Times New Roman"/>
                <w:color w:val="000000"/>
                <w:szCs w:val="21"/>
              </w:rPr>
            </w:pPr>
            <w:r>
              <w:rPr>
                <w:rFonts w:ascii="Times New Roman" w:hAnsi="Times New Roman"/>
                <w:color w:val="000000"/>
                <w:szCs w:val="21"/>
              </w:rPr>
              <w:lastRenderedPageBreak/>
              <w:t>5</w:t>
            </w:r>
          </w:p>
        </w:tc>
        <w:tc>
          <w:tcPr>
            <w:tcW w:w="1268" w:type="pct"/>
            <w:vMerge/>
            <w:vAlign w:val="center"/>
          </w:tcPr>
          <w:p w14:paraId="7F40190C" w14:textId="77777777" w:rsidR="00203063" w:rsidRDefault="00203063">
            <w:pPr>
              <w:jc w:val="center"/>
              <w:rPr>
                <w:rFonts w:ascii="Times New Roman" w:hAnsi="Times New Roman"/>
                <w:color w:val="000000"/>
                <w:szCs w:val="21"/>
              </w:rPr>
            </w:pPr>
          </w:p>
        </w:tc>
        <w:tc>
          <w:tcPr>
            <w:tcW w:w="1400" w:type="pct"/>
            <w:vAlign w:val="center"/>
          </w:tcPr>
          <w:p w14:paraId="590DD1FA" w14:textId="77777777" w:rsidR="00203063" w:rsidRDefault="0065224E">
            <w:pPr>
              <w:jc w:val="center"/>
              <w:rPr>
                <w:rFonts w:ascii="Times New Roman" w:hAnsi="Times New Roman"/>
                <w:color w:val="000000"/>
                <w:szCs w:val="21"/>
              </w:rPr>
            </w:pPr>
            <w:r>
              <w:rPr>
                <w:rFonts w:ascii="Times New Roman" w:hAnsi="Times New Roman"/>
                <w:color w:val="000000"/>
                <w:szCs w:val="21"/>
              </w:rPr>
              <w:t>壳体试验</w:t>
            </w:r>
          </w:p>
        </w:tc>
        <w:tc>
          <w:tcPr>
            <w:tcW w:w="1574" w:type="pct"/>
            <w:vMerge/>
            <w:vAlign w:val="center"/>
          </w:tcPr>
          <w:p w14:paraId="023D3DF7" w14:textId="77777777" w:rsidR="00203063" w:rsidRDefault="00203063">
            <w:pPr>
              <w:jc w:val="center"/>
              <w:rPr>
                <w:rFonts w:ascii="Times New Roman" w:eastAsia="等线" w:hAnsi="Times New Roman"/>
                <w:color w:val="000000"/>
                <w:szCs w:val="21"/>
              </w:rPr>
            </w:pPr>
          </w:p>
        </w:tc>
      </w:tr>
      <w:tr w:rsidR="00203063" w14:paraId="2CB1F0F6" w14:textId="77777777" w:rsidTr="00083FCB">
        <w:trPr>
          <w:trHeight w:val="397"/>
          <w:jc w:val="center"/>
        </w:trPr>
        <w:tc>
          <w:tcPr>
            <w:tcW w:w="759" w:type="pct"/>
            <w:vAlign w:val="center"/>
          </w:tcPr>
          <w:p w14:paraId="3EA993C0"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6</w:t>
            </w:r>
          </w:p>
        </w:tc>
        <w:tc>
          <w:tcPr>
            <w:tcW w:w="2667" w:type="pct"/>
            <w:gridSpan w:val="2"/>
            <w:vAlign w:val="center"/>
          </w:tcPr>
          <w:p w14:paraId="0A9600C0" w14:textId="41C9357A" w:rsidR="00203063" w:rsidRDefault="00394720">
            <w:pPr>
              <w:jc w:val="center"/>
              <w:rPr>
                <w:rFonts w:ascii="Times New Roman" w:hAnsi="Times New Roman"/>
                <w:color w:val="000000"/>
                <w:szCs w:val="21"/>
              </w:rPr>
            </w:pPr>
            <w:r>
              <w:rPr>
                <w:rFonts w:ascii="Times New Roman" w:hAnsi="Times New Roman" w:hint="eastAsia"/>
                <w:color w:val="000000"/>
                <w:szCs w:val="21"/>
              </w:rPr>
              <w:t>材质</w:t>
            </w:r>
            <w:r w:rsidRPr="00083FCB">
              <w:rPr>
                <w:rFonts w:ascii="Times New Roman" w:hAnsi="Times New Roman" w:hint="eastAsia"/>
                <w:color w:val="000000"/>
                <w:szCs w:val="21"/>
              </w:rPr>
              <w:t>成分分析（阀体）</w:t>
            </w:r>
          </w:p>
        </w:tc>
        <w:tc>
          <w:tcPr>
            <w:tcW w:w="1574" w:type="pct"/>
            <w:vAlign w:val="center"/>
          </w:tcPr>
          <w:p w14:paraId="37A76A9E"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12235—20</w:t>
            </w:r>
            <w:r>
              <w:rPr>
                <w:rFonts w:ascii="Times New Roman" w:eastAsia="等线" w:hAnsi="Times New Roman" w:hint="eastAsia"/>
                <w:color w:val="000000"/>
                <w:szCs w:val="21"/>
              </w:rPr>
              <w:t>25</w:t>
            </w:r>
          </w:p>
        </w:tc>
      </w:tr>
      <w:bookmarkEnd w:id="2"/>
    </w:tbl>
    <w:p w14:paraId="4175E4BC" w14:textId="77777777" w:rsidR="00203063" w:rsidRDefault="00203063">
      <w:pPr>
        <w:snapToGrid w:val="0"/>
        <w:spacing w:line="440" w:lineRule="exact"/>
        <w:jc w:val="center"/>
        <w:rPr>
          <w:rFonts w:ascii="Times New Roman" w:hAnsi="Times New Roman"/>
          <w:color w:val="000000"/>
          <w:sz w:val="24"/>
          <w:szCs w:val="21"/>
        </w:rPr>
      </w:pPr>
    </w:p>
    <w:p w14:paraId="62D4D231" w14:textId="77777777" w:rsidR="00203063" w:rsidRDefault="0065224E">
      <w:pPr>
        <w:adjustRightInd w:val="0"/>
        <w:snapToGrid w:val="0"/>
        <w:spacing w:line="440" w:lineRule="exact"/>
        <w:jc w:val="center"/>
        <w:rPr>
          <w:rFonts w:ascii="Times New Roman" w:hAnsi="Times New Roman"/>
          <w:color w:val="000000"/>
          <w:szCs w:val="21"/>
        </w:rPr>
      </w:pPr>
      <w:bookmarkStart w:id="3" w:name="_Hlk186126398"/>
      <w:bookmarkStart w:id="4" w:name="_Hlk186126412"/>
      <w:r>
        <w:rPr>
          <w:rFonts w:ascii="Times New Roman" w:hAnsi="Times New Roman"/>
          <w:color w:val="000000"/>
          <w:szCs w:val="21"/>
        </w:rPr>
        <w:t>表</w:t>
      </w:r>
      <w:r>
        <w:rPr>
          <w:rFonts w:ascii="Times New Roman" w:hAnsi="Times New Roman"/>
          <w:color w:val="000000"/>
          <w:szCs w:val="21"/>
        </w:rPr>
        <w:t xml:space="preserve">4 </w:t>
      </w:r>
      <w:r>
        <w:rPr>
          <w:rFonts w:ascii="Times New Roman" w:hAnsi="Times New Roman"/>
          <w:color w:val="000000"/>
          <w:szCs w:val="21"/>
        </w:rPr>
        <w:t>钢制截止阀（</w:t>
      </w:r>
      <w:r>
        <w:rPr>
          <w:rFonts w:ascii="Times New Roman" w:hAnsi="Times New Roman"/>
          <w:color w:val="000000"/>
          <w:szCs w:val="21"/>
        </w:rPr>
        <w:t>JB/T 7746—2020</w:t>
      </w:r>
      <w:r>
        <w:rPr>
          <w:rFonts w:ascii="Times New Roman" w:hAnsi="Times New Roman"/>
          <w:color w:val="000000"/>
          <w:szCs w:val="21"/>
        </w:rPr>
        <w: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213"/>
        <w:gridCol w:w="2537"/>
        <w:gridCol w:w="2701"/>
      </w:tblGrid>
      <w:tr w:rsidR="00203063" w14:paraId="53254D28" w14:textId="77777777">
        <w:trPr>
          <w:trHeight w:val="397"/>
          <w:jc w:val="center"/>
        </w:trPr>
        <w:tc>
          <w:tcPr>
            <w:tcW w:w="757" w:type="pct"/>
            <w:vAlign w:val="center"/>
          </w:tcPr>
          <w:bookmarkEnd w:id="3"/>
          <w:p w14:paraId="19909019"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705" w:type="pct"/>
            <w:gridSpan w:val="2"/>
            <w:vAlign w:val="center"/>
          </w:tcPr>
          <w:p w14:paraId="59F4D0F1"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538" w:type="pct"/>
            <w:vAlign w:val="center"/>
          </w:tcPr>
          <w:p w14:paraId="2000A0CB"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2AA955DE" w14:textId="77777777">
        <w:trPr>
          <w:trHeight w:val="397"/>
          <w:jc w:val="center"/>
        </w:trPr>
        <w:tc>
          <w:tcPr>
            <w:tcW w:w="757" w:type="pct"/>
            <w:vAlign w:val="center"/>
          </w:tcPr>
          <w:p w14:paraId="590DE753" w14:textId="77777777" w:rsidR="00203063" w:rsidRDefault="0065224E">
            <w:pPr>
              <w:jc w:val="center"/>
              <w:rPr>
                <w:rFonts w:ascii="Times New Roman" w:hAnsi="Times New Roman"/>
                <w:color w:val="000000"/>
                <w:szCs w:val="21"/>
              </w:rPr>
            </w:pPr>
            <w:r>
              <w:rPr>
                <w:rFonts w:ascii="Times New Roman" w:hAnsi="Times New Roman"/>
                <w:color w:val="000000"/>
                <w:szCs w:val="21"/>
              </w:rPr>
              <w:t>1</w:t>
            </w:r>
          </w:p>
        </w:tc>
        <w:tc>
          <w:tcPr>
            <w:tcW w:w="2705" w:type="pct"/>
            <w:gridSpan w:val="2"/>
            <w:vAlign w:val="center"/>
          </w:tcPr>
          <w:p w14:paraId="0570354C" w14:textId="77777777" w:rsidR="00203063" w:rsidRDefault="0065224E">
            <w:pPr>
              <w:jc w:val="center"/>
              <w:rPr>
                <w:rFonts w:ascii="Times New Roman" w:hAnsi="Times New Roman"/>
                <w:color w:val="000000"/>
                <w:szCs w:val="21"/>
              </w:rPr>
            </w:pPr>
            <w:r>
              <w:rPr>
                <w:rFonts w:ascii="Times New Roman" w:hAnsi="Times New Roman"/>
                <w:color w:val="000000"/>
                <w:szCs w:val="21"/>
              </w:rPr>
              <w:t>壳体壁厚</w:t>
            </w:r>
          </w:p>
        </w:tc>
        <w:tc>
          <w:tcPr>
            <w:tcW w:w="1538" w:type="pct"/>
            <w:vAlign w:val="center"/>
          </w:tcPr>
          <w:p w14:paraId="3CB9456E"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7746—2020</w:t>
            </w:r>
          </w:p>
        </w:tc>
      </w:tr>
      <w:tr w:rsidR="00203063" w14:paraId="3B1F95AB" w14:textId="77777777">
        <w:trPr>
          <w:trHeight w:val="397"/>
          <w:jc w:val="center"/>
        </w:trPr>
        <w:tc>
          <w:tcPr>
            <w:tcW w:w="757" w:type="pct"/>
            <w:vAlign w:val="center"/>
          </w:tcPr>
          <w:p w14:paraId="3D4FF55F"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2705" w:type="pct"/>
            <w:gridSpan w:val="2"/>
            <w:vAlign w:val="center"/>
          </w:tcPr>
          <w:p w14:paraId="3F85218B" w14:textId="77777777" w:rsidR="00203063" w:rsidRDefault="0065224E">
            <w:pPr>
              <w:jc w:val="center"/>
              <w:rPr>
                <w:rFonts w:ascii="Times New Roman" w:hAnsi="Times New Roman"/>
                <w:color w:val="000000"/>
                <w:szCs w:val="21"/>
              </w:rPr>
            </w:pPr>
            <w:r>
              <w:rPr>
                <w:rFonts w:ascii="Times New Roman" w:hAnsi="Times New Roman"/>
                <w:color w:val="000000"/>
                <w:szCs w:val="21"/>
              </w:rPr>
              <w:t>阀杆最小直径</w:t>
            </w:r>
          </w:p>
        </w:tc>
        <w:tc>
          <w:tcPr>
            <w:tcW w:w="1538" w:type="pct"/>
            <w:vAlign w:val="center"/>
          </w:tcPr>
          <w:p w14:paraId="716497C7"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7746—2020</w:t>
            </w:r>
          </w:p>
        </w:tc>
      </w:tr>
      <w:tr w:rsidR="00203063" w14:paraId="6A7CBB6F" w14:textId="77777777">
        <w:trPr>
          <w:trHeight w:val="397"/>
          <w:jc w:val="center"/>
        </w:trPr>
        <w:tc>
          <w:tcPr>
            <w:tcW w:w="757" w:type="pct"/>
            <w:vAlign w:val="center"/>
          </w:tcPr>
          <w:p w14:paraId="45BD9C02"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3</w:t>
            </w:r>
          </w:p>
        </w:tc>
        <w:tc>
          <w:tcPr>
            <w:tcW w:w="1260" w:type="pct"/>
            <w:vMerge w:val="restart"/>
            <w:vAlign w:val="center"/>
          </w:tcPr>
          <w:p w14:paraId="1616DF3B" w14:textId="77777777" w:rsidR="00203063" w:rsidRDefault="0065224E">
            <w:pPr>
              <w:jc w:val="center"/>
              <w:rPr>
                <w:rFonts w:ascii="Times New Roman" w:hAnsi="Times New Roman"/>
                <w:color w:val="000000"/>
                <w:szCs w:val="21"/>
              </w:rPr>
            </w:pPr>
            <w:r>
              <w:rPr>
                <w:rFonts w:ascii="Times New Roman" w:hAnsi="Times New Roman"/>
                <w:color w:val="000000"/>
                <w:szCs w:val="21"/>
              </w:rPr>
              <w:t>压力试验</w:t>
            </w:r>
          </w:p>
        </w:tc>
        <w:tc>
          <w:tcPr>
            <w:tcW w:w="1445" w:type="pct"/>
            <w:vAlign w:val="center"/>
          </w:tcPr>
          <w:p w14:paraId="067EA07F" w14:textId="77777777" w:rsidR="00203063" w:rsidRDefault="0065224E">
            <w:pPr>
              <w:jc w:val="center"/>
              <w:rPr>
                <w:rFonts w:ascii="Times New Roman" w:hAnsi="Times New Roman"/>
                <w:color w:val="000000"/>
                <w:szCs w:val="21"/>
              </w:rPr>
            </w:pPr>
            <w:r>
              <w:rPr>
                <w:rFonts w:ascii="Times New Roman" w:hAnsi="Times New Roman"/>
                <w:color w:val="000000"/>
                <w:szCs w:val="21"/>
              </w:rPr>
              <w:t>壳体试验</w:t>
            </w:r>
          </w:p>
        </w:tc>
        <w:tc>
          <w:tcPr>
            <w:tcW w:w="1538" w:type="pct"/>
            <w:vMerge w:val="restart"/>
            <w:vAlign w:val="center"/>
          </w:tcPr>
          <w:p w14:paraId="42DFD53E"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7746</w:t>
            </w:r>
            <w:r>
              <w:rPr>
                <w:rFonts w:ascii="Times New Roman" w:eastAsia="等线" w:hAnsi="Times New Roman"/>
                <w:szCs w:val="22"/>
              </w:rPr>
              <w:t>—</w:t>
            </w:r>
            <w:r>
              <w:rPr>
                <w:rFonts w:ascii="Times New Roman" w:eastAsia="等线" w:hAnsi="Times New Roman"/>
                <w:color w:val="000000"/>
                <w:szCs w:val="21"/>
              </w:rPr>
              <w:t>2020</w:t>
            </w:r>
          </w:p>
          <w:p w14:paraId="200492B4"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26480—2011</w:t>
            </w:r>
          </w:p>
        </w:tc>
      </w:tr>
      <w:tr w:rsidR="00203063" w14:paraId="725E39D1" w14:textId="77777777">
        <w:trPr>
          <w:trHeight w:val="397"/>
          <w:jc w:val="center"/>
        </w:trPr>
        <w:tc>
          <w:tcPr>
            <w:tcW w:w="757" w:type="pct"/>
            <w:vAlign w:val="center"/>
          </w:tcPr>
          <w:p w14:paraId="4E2F8C6E"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4</w:t>
            </w:r>
          </w:p>
        </w:tc>
        <w:tc>
          <w:tcPr>
            <w:tcW w:w="1260" w:type="pct"/>
            <w:vMerge/>
            <w:vAlign w:val="center"/>
          </w:tcPr>
          <w:p w14:paraId="112B4283" w14:textId="77777777" w:rsidR="00203063" w:rsidRDefault="00203063">
            <w:pPr>
              <w:jc w:val="center"/>
              <w:rPr>
                <w:rFonts w:ascii="Times New Roman" w:hAnsi="Times New Roman"/>
                <w:color w:val="000000"/>
                <w:szCs w:val="21"/>
              </w:rPr>
            </w:pPr>
          </w:p>
        </w:tc>
        <w:tc>
          <w:tcPr>
            <w:tcW w:w="1445" w:type="pct"/>
            <w:vAlign w:val="center"/>
          </w:tcPr>
          <w:p w14:paraId="43A35A4E" w14:textId="77777777" w:rsidR="00203063" w:rsidRDefault="0065224E">
            <w:pPr>
              <w:jc w:val="center"/>
              <w:rPr>
                <w:rFonts w:ascii="Times New Roman" w:hAnsi="Times New Roman"/>
                <w:color w:val="000000"/>
                <w:szCs w:val="21"/>
              </w:rPr>
            </w:pPr>
            <w:r>
              <w:rPr>
                <w:rFonts w:ascii="Times New Roman" w:hAnsi="Times New Roman"/>
                <w:color w:val="000000"/>
                <w:szCs w:val="21"/>
              </w:rPr>
              <w:t>高压密封试验</w:t>
            </w:r>
          </w:p>
        </w:tc>
        <w:tc>
          <w:tcPr>
            <w:tcW w:w="1538" w:type="pct"/>
            <w:vMerge/>
            <w:vAlign w:val="center"/>
          </w:tcPr>
          <w:p w14:paraId="6CCC3D72" w14:textId="77777777" w:rsidR="00203063" w:rsidRDefault="00203063">
            <w:pPr>
              <w:adjustRightInd w:val="0"/>
              <w:snapToGrid w:val="0"/>
              <w:jc w:val="center"/>
              <w:rPr>
                <w:rFonts w:ascii="Times New Roman" w:eastAsia="等线" w:hAnsi="Times New Roman"/>
                <w:color w:val="000000"/>
                <w:szCs w:val="21"/>
              </w:rPr>
            </w:pPr>
          </w:p>
        </w:tc>
      </w:tr>
      <w:tr w:rsidR="00203063" w14:paraId="125E2295" w14:textId="77777777">
        <w:trPr>
          <w:trHeight w:val="54"/>
          <w:jc w:val="center"/>
        </w:trPr>
        <w:tc>
          <w:tcPr>
            <w:tcW w:w="757" w:type="pct"/>
            <w:vAlign w:val="center"/>
          </w:tcPr>
          <w:p w14:paraId="23DD0D6D"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5</w:t>
            </w:r>
          </w:p>
        </w:tc>
        <w:tc>
          <w:tcPr>
            <w:tcW w:w="1260" w:type="pct"/>
            <w:vMerge/>
            <w:vAlign w:val="center"/>
          </w:tcPr>
          <w:p w14:paraId="7258C3DE" w14:textId="77777777" w:rsidR="00203063" w:rsidRDefault="00203063">
            <w:pPr>
              <w:jc w:val="center"/>
              <w:rPr>
                <w:rFonts w:ascii="Times New Roman" w:hAnsi="Times New Roman"/>
                <w:color w:val="000000"/>
                <w:szCs w:val="21"/>
              </w:rPr>
            </w:pPr>
          </w:p>
        </w:tc>
        <w:tc>
          <w:tcPr>
            <w:tcW w:w="1445" w:type="pct"/>
            <w:vAlign w:val="center"/>
          </w:tcPr>
          <w:p w14:paraId="525F2178" w14:textId="77777777" w:rsidR="00203063" w:rsidRDefault="0065224E">
            <w:pPr>
              <w:jc w:val="center"/>
              <w:rPr>
                <w:rFonts w:ascii="Times New Roman" w:hAnsi="Times New Roman"/>
                <w:color w:val="000000"/>
                <w:szCs w:val="21"/>
              </w:rPr>
            </w:pPr>
            <w:r>
              <w:rPr>
                <w:rFonts w:ascii="Times New Roman" w:hAnsi="Times New Roman"/>
                <w:color w:val="000000"/>
                <w:szCs w:val="21"/>
              </w:rPr>
              <w:t>低压密封试验</w:t>
            </w:r>
          </w:p>
        </w:tc>
        <w:tc>
          <w:tcPr>
            <w:tcW w:w="1538" w:type="pct"/>
            <w:vMerge/>
            <w:vAlign w:val="center"/>
          </w:tcPr>
          <w:p w14:paraId="2693E252" w14:textId="77777777" w:rsidR="00203063" w:rsidRDefault="00203063">
            <w:pPr>
              <w:adjustRightInd w:val="0"/>
              <w:snapToGrid w:val="0"/>
              <w:jc w:val="center"/>
              <w:rPr>
                <w:rFonts w:ascii="Times New Roman" w:eastAsia="等线" w:hAnsi="Times New Roman"/>
                <w:color w:val="000000"/>
                <w:szCs w:val="21"/>
              </w:rPr>
            </w:pPr>
          </w:p>
        </w:tc>
      </w:tr>
      <w:tr w:rsidR="00203063" w14:paraId="4019C5B4" w14:textId="77777777">
        <w:trPr>
          <w:trHeight w:val="397"/>
          <w:jc w:val="center"/>
        </w:trPr>
        <w:tc>
          <w:tcPr>
            <w:tcW w:w="757" w:type="pct"/>
            <w:vAlign w:val="center"/>
          </w:tcPr>
          <w:p w14:paraId="406169D9"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6</w:t>
            </w:r>
          </w:p>
        </w:tc>
        <w:tc>
          <w:tcPr>
            <w:tcW w:w="1260" w:type="pct"/>
            <w:vMerge/>
            <w:vAlign w:val="center"/>
          </w:tcPr>
          <w:p w14:paraId="74267AC0" w14:textId="77777777" w:rsidR="00203063" w:rsidRDefault="00203063">
            <w:pPr>
              <w:jc w:val="center"/>
              <w:rPr>
                <w:rFonts w:ascii="Times New Roman" w:hAnsi="Times New Roman"/>
                <w:color w:val="000000"/>
                <w:szCs w:val="21"/>
              </w:rPr>
            </w:pPr>
          </w:p>
        </w:tc>
        <w:tc>
          <w:tcPr>
            <w:tcW w:w="1445" w:type="pct"/>
            <w:vAlign w:val="center"/>
          </w:tcPr>
          <w:p w14:paraId="03401E8D" w14:textId="77777777" w:rsidR="00203063" w:rsidRDefault="0065224E">
            <w:pPr>
              <w:jc w:val="center"/>
              <w:rPr>
                <w:rFonts w:ascii="Times New Roman" w:hAnsi="Times New Roman"/>
                <w:color w:val="000000"/>
                <w:szCs w:val="21"/>
              </w:rPr>
            </w:pPr>
            <w:r>
              <w:rPr>
                <w:rFonts w:ascii="Times New Roman" w:hAnsi="Times New Roman"/>
                <w:color w:val="000000"/>
                <w:szCs w:val="21"/>
              </w:rPr>
              <w:t>上密封试验</w:t>
            </w:r>
          </w:p>
        </w:tc>
        <w:tc>
          <w:tcPr>
            <w:tcW w:w="1538" w:type="pct"/>
            <w:vMerge/>
            <w:vAlign w:val="center"/>
          </w:tcPr>
          <w:p w14:paraId="4DE0B202" w14:textId="77777777" w:rsidR="00203063" w:rsidRDefault="00203063">
            <w:pPr>
              <w:adjustRightInd w:val="0"/>
              <w:snapToGrid w:val="0"/>
              <w:jc w:val="center"/>
              <w:rPr>
                <w:rFonts w:ascii="Times New Roman" w:eastAsia="等线" w:hAnsi="Times New Roman"/>
                <w:color w:val="000000"/>
                <w:szCs w:val="21"/>
              </w:rPr>
            </w:pPr>
          </w:p>
        </w:tc>
      </w:tr>
      <w:bookmarkEnd w:id="4"/>
    </w:tbl>
    <w:p w14:paraId="37C2661B" w14:textId="77777777" w:rsidR="00203063" w:rsidRDefault="00203063">
      <w:pPr>
        <w:snapToGrid w:val="0"/>
        <w:spacing w:line="440" w:lineRule="exact"/>
        <w:jc w:val="center"/>
        <w:rPr>
          <w:rFonts w:ascii="Times New Roman" w:hAnsi="Times New Roman"/>
          <w:color w:val="000000"/>
          <w:sz w:val="24"/>
          <w:szCs w:val="21"/>
        </w:rPr>
      </w:pPr>
    </w:p>
    <w:p w14:paraId="37D3D9E0" w14:textId="77777777" w:rsidR="00203063" w:rsidRDefault="0065224E">
      <w:pPr>
        <w:adjustRightInd w:val="0"/>
        <w:snapToGrid w:val="0"/>
        <w:spacing w:line="440" w:lineRule="exact"/>
        <w:jc w:val="center"/>
        <w:rPr>
          <w:rFonts w:ascii="Times New Roman" w:hAnsi="Times New Roman"/>
          <w:color w:val="000000"/>
          <w:szCs w:val="21"/>
        </w:rPr>
      </w:pPr>
      <w:bookmarkStart w:id="5" w:name="_Hlk186126420"/>
      <w:r>
        <w:rPr>
          <w:rFonts w:ascii="Times New Roman" w:hAnsi="Times New Roman"/>
          <w:color w:val="000000"/>
          <w:szCs w:val="21"/>
        </w:rPr>
        <w:t>表</w:t>
      </w:r>
      <w:r>
        <w:rPr>
          <w:rFonts w:ascii="Times New Roman" w:hAnsi="Times New Roman"/>
          <w:color w:val="000000"/>
          <w:szCs w:val="21"/>
        </w:rPr>
        <w:t xml:space="preserve">5 </w:t>
      </w:r>
      <w:r>
        <w:rPr>
          <w:rFonts w:ascii="Times New Roman" w:hAnsi="Times New Roman"/>
          <w:color w:val="000000"/>
          <w:szCs w:val="21"/>
        </w:rPr>
        <w:t>钢制球阀（</w:t>
      </w:r>
      <w:r>
        <w:rPr>
          <w:rFonts w:ascii="Times New Roman" w:hAnsi="Times New Roman"/>
          <w:color w:val="000000"/>
          <w:szCs w:val="21"/>
        </w:rPr>
        <w:t>GB/T 12237—2021</w:t>
      </w:r>
      <w:r>
        <w:rPr>
          <w:rFonts w:ascii="Times New Roman" w:hAnsi="Times New Roman"/>
          <w:color w:val="000000"/>
          <w:szCs w:val="21"/>
        </w:rPr>
        <w:t>）</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2212"/>
        <w:gridCol w:w="2598"/>
        <w:gridCol w:w="2617"/>
      </w:tblGrid>
      <w:tr w:rsidR="00203063" w14:paraId="6B049C49" w14:textId="77777777">
        <w:trPr>
          <w:trHeight w:val="397"/>
          <w:jc w:val="center"/>
        </w:trPr>
        <w:tc>
          <w:tcPr>
            <w:tcW w:w="763" w:type="pct"/>
            <w:vAlign w:val="center"/>
          </w:tcPr>
          <w:p w14:paraId="555A2577"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744" w:type="pct"/>
            <w:gridSpan w:val="2"/>
            <w:vAlign w:val="center"/>
          </w:tcPr>
          <w:p w14:paraId="7E5C1DD1"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493" w:type="pct"/>
            <w:vAlign w:val="center"/>
          </w:tcPr>
          <w:p w14:paraId="2EF0E818"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4E591927" w14:textId="77777777">
        <w:trPr>
          <w:trHeight w:val="397"/>
          <w:jc w:val="center"/>
        </w:trPr>
        <w:tc>
          <w:tcPr>
            <w:tcW w:w="763" w:type="pct"/>
            <w:vAlign w:val="center"/>
          </w:tcPr>
          <w:p w14:paraId="2AEC85DF" w14:textId="77777777" w:rsidR="00203063" w:rsidRDefault="0065224E">
            <w:pPr>
              <w:jc w:val="center"/>
              <w:rPr>
                <w:rFonts w:ascii="Times New Roman" w:hAnsi="Times New Roman"/>
                <w:color w:val="000000"/>
                <w:szCs w:val="21"/>
              </w:rPr>
            </w:pPr>
            <w:r>
              <w:rPr>
                <w:rFonts w:ascii="Times New Roman" w:hAnsi="Times New Roman"/>
                <w:color w:val="000000"/>
                <w:szCs w:val="21"/>
              </w:rPr>
              <w:t>1</w:t>
            </w:r>
          </w:p>
        </w:tc>
        <w:tc>
          <w:tcPr>
            <w:tcW w:w="2744" w:type="pct"/>
            <w:gridSpan w:val="2"/>
            <w:vAlign w:val="center"/>
          </w:tcPr>
          <w:p w14:paraId="4ED87E79" w14:textId="77777777" w:rsidR="00203063" w:rsidRDefault="0065224E">
            <w:pPr>
              <w:jc w:val="center"/>
              <w:rPr>
                <w:rFonts w:ascii="Times New Roman" w:hAnsi="Times New Roman"/>
                <w:color w:val="000000"/>
                <w:szCs w:val="21"/>
              </w:rPr>
            </w:pPr>
            <w:r>
              <w:rPr>
                <w:rFonts w:ascii="Times New Roman" w:hAnsi="Times New Roman"/>
                <w:color w:val="000000"/>
                <w:szCs w:val="21"/>
              </w:rPr>
              <w:t>阀体壁厚测量</w:t>
            </w:r>
          </w:p>
        </w:tc>
        <w:tc>
          <w:tcPr>
            <w:tcW w:w="1493" w:type="pct"/>
            <w:vAlign w:val="center"/>
          </w:tcPr>
          <w:p w14:paraId="6278C637"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12237—2021</w:t>
            </w:r>
          </w:p>
        </w:tc>
      </w:tr>
      <w:tr w:rsidR="00203063" w14:paraId="1042E19B" w14:textId="77777777">
        <w:trPr>
          <w:trHeight w:val="397"/>
          <w:jc w:val="center"/>
        </w:trPr>
        <w:tc>
          <w:tcPr>
            <w:tcW w:w="763" w:type="pct"/>
            <w:vAlign w:val="center"/>
          </w:tcPr>
          <w:p w14:paraId="4B26B998"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1262" w:type="pct"/>
            <w:vMerge w:val="restart"/>
            <w:vAlign w:val="center"/>
          </w:tcPr>
          <w:p w14:paraId="27AAE08D" w14:textId="77777777" w:rsidR="00203063" w:rsidRDefault="0065224E">
            <w:pPr>
              <w:jc w:val="center"/>
              <w:rPr>
                <w:rFonts w:ascii="Times New Roman" w:hAnsi="Times New Roman"/>
                <w:color w:val="000000"/>
                <w:szCs w:val="21"/>
              </w:rPr>
            </w:pPr>
            <w:r>
              <w:rPr>
                <w:rFonts w:ascii="Times New Roman" w:hAnsi="Times New Roman"/>
                <w:color w:val="000000"/>
                <w:szCs w:val="21"/>
              </w:rPr>
              <w:t>压力试验</w:t>
            </w:r>
          </w:p>
        </w:tc>
        <w:tc>
          <w:tcPr>
            <w:tcW w:w="1482" w:type="pct"/>
            <w:vAlign w:val="center"/>
          </w:tcPr>
          <w:p w14:paraId="61753D04" w14:textId="77777777" w:rsidR="00203063" w:rsidRDefault="0065224E">
            <w:pPr>
              <w:jc w:val="center"/>
              <w:rPr>
                <w:rFonts w:ascii="Times New Roman" w:hAnsi="Times New Roman"/>
                <w:color w:val="000000"/>
                <w:szCs w:val="21"/>
              </w:rPr>
            </w:pPr>
            <w:r>
              <w:rPr>
                <w:rFonts w:ascii="Times New Roman" w:hAnsi="Times New Roman"/>
                <w:color w:val="000000"/>
                <w:szCs w:val="21"/>
              </w:rPr>
              <w:t>低压气体密封试验</w:t>
            </w:r>
          </w:p>
        </w:tc>
        <w:tc>
          <w:tcPr>
            <w:tcW w:w="1493" w:type="pct"/>
            <w:vMerge w:val="restart"/>
            <w:vAlign w:val="center"/>
          </w:tcPr>
          <w:p w14:paraId="69B29A57"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12237—2021</w:t>
            </w:r>
          </w:p>
          <w:p w14:paraId="03D7FE49"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26480—2011</w:t>
            </w:r>
          </w:p>
        </w:tc>
      </w:tr>
      <w:tr w:rsidR="00203063" w14:paraId="1B00FE73" w14:textId="77777777">
        <w:trPr>
          <w:trHeight w:val="397"/>
          <w:jc w:val="center"/>
        </w:trPr>
        <w:tc>
          <w:tcPr>
            <w:tcW w:w="763" w:type="pct"/>
            <w:vAlign w:val="center"/>
          </w:tcPr>
          <w:p w14:paraId="70D5BBCA" w14:textId="77777777" w:rsidR="00203063" w:rsidRDefault="0065224E">
            <w:pPr>
              <w:jc w:val="center"/>
              <w:rPr>
                <w:rFonts w:ascii="Times New Roman" w:hAnsi="Times New Roman"/>
                <w:color w:val="000000"/>
                <w:szCs w:val="21"/>
              </w:rPr>
            </w:pPr>
            <w:r>
              <w:rPr>
                <w:rFonts w:ascii="Times New Roman" w:hAnsi="Times New Roman"/>
                <w:color w:val="000000"/>
                <w:szCs w:val="21"/>
              </w:rPr>
              <w:t>3</w:t>
            </w:r>
          </w:p>
        </w:tc>
        <w:tc>
          <w:tcPr>
            <w:tcW w:w="1262" w:type="pct"/>
            <w:vMerge/>
            <w:vAlign w:val="center"/>
          </w:tcPr>
          <w:p w14:paraId="52923555" w14:textId="77777777" w:rsidR="00203063" w:rsidRDefault="00203063">
            <w:pPr>
              <w:jc w:val="center"/>
              <w:rPr>
                <w:rFonts w:ascii="Times New Roman" w:hAnsi="Times New Roman"/>
                <w:color w:val="000000"/>
                <w:szCs w:val="21"/>
              </w:rPr>
            </w:pPr>
          </w:p>
        </w:tc>
        <w:tc>
          <w:tcPr>
            <w:tcW w:w="1482" w:type="pct"/>
            <w:vAlign w:val="center"/>
          </w:tcPr>
          <w:p w14:paraId="4E14EEF2" w14:textId="77777777" w:rsidR="00203063" w:rsidRDefault="0065224E">
            <w:pPr>
              <w:jc w:val="center"/>
              <w:rPr>
                <w:rFonts w:ascii="Times New Roman" w:hAnsi="Times New Roman"/>
                <w:color w:val="000000"/>
                <w:szCs w:val="21"/>
              </w:rPr>
            </w:pPr>
            <w:r>
              <w:rPr>
                <w:rFonts w:ascii="Times New Roman" w:hAnsi="Times New Roman"/>
                <w:color w:val="000000"/>
                <w:szCs w:val="21"/>
              </w:rPr>
              <w:t>高压密封试验</w:t>
            </w:r>
          </w:p>
        </w:tc>
        <w:tc>
          <w:tcPr>
            <w:tcW w:w="1493" w:type="pct"/>
            <w:vMerge/>
            <w:vAlign w:val="center"/>
          </w:tcPr>
          <w:p w14:paraId="141F976D" w14:textId="77777777" w:rsidR="00203063" w:rsidRDefault="00203063">
            <w:pPr>
              <w:jc w:val="center"/>
              <w:rPr>
                <w:rFonts w:ascii="Times New Roman" w:eastAsia="等线" w:hAnsi="Times New Roman"/>
                <w:color w:val="000000"/>
                <w:szCs w:val="21"/>
              </w:rPr>
            </w:pPr>
          </w:p>
        </w:tc>
      </w:tr>
      <w:tr w:rsidR="00203063" w14:paraId="69330DBC" w14:textId="77777777">
        <w:trPr>
          <w:trHeight w:val="397"/>
          <w:jc w:val="center"/>
        </w:trPr>
        <w:tc>
          <w:tcPr>
            <w:tcW w:w="763" w:type="pct"/>
            <w:vAlign w:val="center"/>
          </w:tcPr>
          <w:p w14:paraId="102E510E" w14:textId="77777777" w:rsidR="00203063" w:rsidRDefault="0065224E">
            <w:pPr>
              <w:jc w:val="center"/>
              <w:rPr>
                <w:rFonts w:ascii="Times New Roman" w:hAnsi="Times New Roman"/>
                <w:color w:val="000000"/>
                <w:szCs w:val="21"/>
              </w:rPr>
            </w:pPr>
            <w:r>
              <w:rPr>
                <w:rFonts w:ascii="Times New Roman" w:hAnsi="Times New Roman"/>
                <w:color w:val="000000"/>
                <w:szCs w:val="21"/>
              </w:rPr>
              <w:t>4</w:t>
            </w:r>
          </w:p>
        </w:tc>
        <w:tc>
          <w:tcPr>
            <w:tcW w:w="1262" w:type="pct"/>
            <w:vMerge/>
            <w:vAlign w:val="center"/>
          </w:tcPr>
          <w:p w14:paraId="5BE8404E" w14:textId="77777777" w:rsidR="00203063" w:rsidRDefault="00203063">
            <w:pPr>
              <w:jc w:val="center"/>
              <w:rPr>
                <w:rFonts w:ascii="Times New Roman" w:hAnsi="Times New Roman"/>
                <w:color w:val="000000"/>
                <w:szCs w:val="21"/>
              </w:rPr>
            </w:pPr>
          </w:p>
        </w:tc>
        <w:tc>
          <w:tcPr>
            <w:tcW w:w="1482" w:type="pct"/>
            <w:vAlign w:val="center"/>
          </w:tcPr>
          <w:p w14:paraId="77F7CF58" w14:textId="77777777" w:rsidR="00203063" w:rsidRDefault="0065224E">
            <w:pPr>
              <w:jc w:val="center"/>
              <w:rPr>
                <w:rFonts w:ascii="Times New Roman" w:hAnsi="Times New Roman"/>
                <w:color w:val="000000"/>
                <w:szCs w:val="21"/>
              </w:rPr>
            </w:pPr>
            <w:r>
              <w:rPr>
                <w:rFonts w:ascii="Times New Roman" w:hAnsi="Times New Roman"/>
                <w:color w:val="000000"/>
                <w:szCs w:val="21"/>
              </w:rPr>
              <w:t>壳体试验</w:t>
            </w:r>
          </w:p>
        </w:tc>
        <w:tc>
          <w:tcPr>
            <w:tcW w:w="1493" w:type="pct"/>
            <w:vMerge/>
            <w:vAlign w:val="center"/>
          </w:tcPr>
          <w:p w14:paraId="78DA4918" w14:textId="77777777" w:rsidR="00203063" w:rsidRDefault="00203063">
            <w:pPr>
              <w:adjustRightInd w:val="0"/>
              <w:snapToGrid w:val="0"/>
              <w:jc w:val="center"/>
              <w:rPr>
                <w:rFonts w:ascii="Times New Roman" w:eastAsia="等线" w:hAnsi="Times New Roman"/>
                <w:color w:val="000000"/>
                <w:szCs w:val="21"/>
              </w:rPr>
            </w:pPr>
          </w:p>
        </w:tc>
      </w:tr>
      <w:tr w:rsidR="00203063" w14:paraId="533048DE" w14:textId="77777777">
        <w:trPr>
          <w:trHeight w:val="397"/>
          <w:jc w:val="center"/>
        </w:trPr>
        <w:tc>
          <w:tcPr>
            <w:tcW w:w="763" w:type="pct"/>
            <w:vAlign w:val="center"/>
          </w:tcPr>
          <w:p w14:paraId="66A2D46A" w14:textId="77777777" w:rsidR="00203063" w:rsidRDefault="0065224E">
            <w:pPr>
              <w:jc w:val="center"/>
              <w:rPr>
                <w:rFonts w:ascii="Times New Roman" w:hAnsi="Times New Roman"/>
                <w:color w:val="000000"/>
                <w:szCs w:val="21"/>
              </w:rPr>
            </w:pPr>
            <w:r>
              <w:rPr>
                <w:rFonts w:ascii="Times New Roman" w:hAnsi="Times New Roman"/>
                <w:color w:val="000000"/>
                <w:szCs w:val="21"/>
              </w:rPr>
              <w:t>5</w:t>
            </w:r>
          </w:p>
        </w:tc>
        <w:tc>
          <w:tcPr>
            <w:tcW w:w="2744" w:type="pct"/>
            <w:gridSpan w:val="2"/>
            <w:vAlign w:val="center"/>
          </w:tcPr>
          <w:p w14:paraId="0FBBCEA9" w14:textId="77777777" w:rsidR="00203063" w:rsidRDefault="0065224E">
            <w:pPr>
              <w:jc w:val="center"/>
              <w:rPr>
                <w:rFonts w:ascii="Times New Roman" w:hAnsi="Times New Roman"/>
                <w:color w:val="000000"/>
                <w:szCs w:val="21"/>
              </w:rPr>
            </w:pPr>
            <w:r>
              <w:rPr>
                <w:rFonts w:ascii="Times New Roman" w:hAnsi="Times New Roman"/>
                <w:color w:val="000000"/>
                <w:szCs w:val="21"/>
              </w:rPr>
              <w:t>阀体化学成分分析</w:t>
            </w:r>
          </w:p>
        </w:tc>
        <w:tc>
          <w:tcPr>
            <w:tcW w:w="1493" w:type="pct"/>
            <w:vAlign w:val="center"/>
          </w:tcPr>
          <w:p w14:paraId="32F3EF4E"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12237</w:t>
            </w:r>
            <w:r>
              <w:rPr>
                <w:rFonts w:ascii="Times New Roman" w:eastAsia="等线" w:hAnsi="Times New Roman"/>
                <w:szCs w:val="22"/>
              </w:rPr>
              <w:t>—</w:t>
            </w:r>
            <w:r>
              <w:rPr>
                <w:rFonts w:ascii="Times New Roman" w:eastAsia="等线" w:hAnsi="Times New Roman"/>
                <w:color w:val="000000"/>
                <w:szCs w:val="21"/>
              </w:rPr>
              <w:t>2021</w:t>
            </w:r>
          </w:p>
        </w:tc>
      </w:tr>
      <w:bookmarkEnd w:id="5"/>
    </w:tbl>
    <w:p w14:paraId="1A50F095" w14:textId="77777777" w:rsidR="00203063" w:rsidRDefault="00203063">
      <w:pPr>
        <w:snapToGrid w:val="0"/>
        <w:spacing w:line="440" w:lineRule="exact"/>
        <w:jc w:val="center"/>
        <w:rPr>
          <w:rFonts w:ascii="Times New Roman" w:hAnsi="Times New Roman"/>
          <w:color w:val="000000"/>
          <w:sz w:val="24"/>
        </w:rPr>
      </w:pPr>
    </w:p>
    <w:p w14:paraId="0BFF2AFC" w14:textId="7F768B1B" w:rsidR="00203063" w:rsidRDefault="0065224E">
      <w:pPr>
        <w:adjustRightInd w:val="0"/>
        <w:snapToGrid w:val="0"/>
        <w:spacing w:line="440" w:lineRule="exact"/>
        <w:jc w:val="center"/>
        <w:rPr>
          <w:rFonts w:ascii="Times New Roman" w:hAnsi="Times New Roman"/>
          <w:color w:val="000000"/>
          <w:szCs w:val="21"/>
        </w:rPr>
      </w:pPr>
      <w:bookmarkStart w:id="6" w:name="_Hlk186126459"/>
      <w:r>
        <w:rPr>
          <w:rFonts w:ascii="Times New Roman" w:hAnsi="Times New Roman"/>
          <w:color w:val="000000"/>
          <w:szCs w:val="21"/>
        </w:rPr>
        <w:t>表</w:t>
      </w:r>
      <w:r w:rsidR="00EB54EB">
        <w:rPr>
          <w:rFonts w:ascii="Times New Roman" w:hAnsi="Times New Roman"/>
          <w:color w:val="000000"/>
          <w:szCs w:val="21"/>
        </w:rPr>
        <w:t>6</w:t>
      </w:r>
      <w:r>
        <w:rPr>
          <w:rFonts w:ascii="Times New Roman" w:hAnsi="Times New Roman"/>
          <w:color w:val="000000"/>
          <w:szCs w:val="21"/>
        </w:rPr>
        <w:t xml:space="preserve"> </w:t>
      </w:r>
      <w:r>
        <w:rPr>
          <w:rFonts w:ascii="Times New Roman" w:hAnsi="Times New Roman"/>
          <w:color w:val="000000"/>
          <w:szCs w:val="21"/>
        </w:rPr>
        <w:t>钢制蝶阀（</w:t>
      </w:r>
      <w:r>
        <w:rPr>
          <w:rFonts w:ascii="Times New Roman" w:hAnsi="Times New Roman"/>
          <w:color w:val="000000"/>
          <w:szCs w:val="21"/>
        </w:rPr>
        <w:t>GB/T 12238—2008</w:t>
      </w:r>
      <w:r>
        <w:rPr>
          <w:rFonts w:ascii="Times New Roman" w:hAnsi="Times New Roman"/>
          <w:color w:val="000000"/>
          <w:szCs w:val="21"/>
        </w:rPr>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4704"/>
        <w:gridCol w:w="3055"/>
      </w:tblGrid>
      <w:tr w:rsidR="00203063" w14:paraId="7BE699C4" w14:textId="77777777" w:rsidTr="00215A99">
        <w:trPr>
          <w:trHeight w:val="397"/>
          <w:jc w:val="center"/>
        </w:trPr>
        <w:tc>
          <w:tcPr>
            <w:tcW w:w="609" w:type="pct"/>
            <w:vAlign w:val="center"/>
          </w:tcPr>
          <w:p w14:paraId="5720C53C"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662" w:type="pct"/>
            <w:vAlign w:val="center"/>
          </w:tcPr>
          <w:p w14:paraId="1F3B77C6"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729" w:type="pct"/>
            <w:vAlign w:val="center"/>
          </w:tcPr>
          <w:p w14:paraId="476EACC3"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6C96E263" w14:textId="77777777" w:rsidTr="00215A99">
        <w:trPr>
          <w:trHeight w:val="397"/>
          <w:jc w:val="center"/>
        </w:trPr>
        <w:tc>
          <w:tcPr>
            <w:tcW w:w="609" w:type="pct"/>
            <w:vAlign w:val="center"/>
          </w:tcPr>
          <w:p w14:paraId="58A5E7BE" w14:textId="77777777" w:rsidR="00203063" w:rsidRDefault="0065224E">
            <w:pPr>
              <w:jc w:val="center"/>
              <w:rPr>
                <w:rFonts w:ascii="Times New Roman" w:hAnsi="Times New Roman"/>
                <w:color w:val="000000"/>
                <w:szCs w:val="21"/>
              </w:rPr>
            </w:pPr>
            <w:r>
              <w:rPr>
                <w:rFonts w:ascii="Times New Roman" w:hAnsi="Times New Roman"/>
                <w:color w:val="000000"/>
                <w:szCs w:val="21"/>
              </w:rPr>
              <w:t>1</w:t>
            </w:r>
          </w:p>
        </w:tc>
        <w:tc>
          <w:tcPr>
            <w:tcW w:w="2662" w:type="pct"/>
            <w:vAlign w:val="center"/>
          </w:tcPr>
          <w:p w14:paraId="6FB84175" w14:textId="77777777" w:rsidR="00203063" w:rsidRDefault="0065224E">
            <w:pPr>
              <w:jc w:val="center"/>
              <w:rPr>
                <w:rFonts w:ascii="Times New Roman" w:hAnsi="Times New Roman"/>
                <w:color w:val="000000"/>
                <w:szCs w:val="21"/>
              </w:rPr>
            </w:pPr>
            <w:r>
              <w:rPr>
                <w:rFonts w:ascii="Times New Roman" w:hAnsi="Times New Roman"/>
                <w:color w:val="000000"/>
                <w:szCs w:val="21"/>
              </w:rPr>
              <w:t>壳体试验</w:t>
            </w:r>
          </w:p>
        </w:tc>
        <w:tc>
          <w:tcPr>
            <w:tcW w:w="1729" w:type="pct"/>
            <w:vMerge w:val="restart"/>
            <w:vAlign w:val="center"/>
          </w:tcPr>
          <w:p w14:paraId="0AB412C1"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12238</w:t>
            </w:r>
            <w:r>
              <w:rPr>
                <w:rFonts w:ascii="Times New Roman" w:eastAsia="等线" w:hAnsi="Times New Roman"/>
                <w:szCs w:val="22"/>
              </w:rPr>
              <w:t>—</w:t>
            </w:r>
            <w:r>
              <w:rPr>
                <w:rFonts w:ascii="Times New Roman" w:eastAsia="等线" w:hAnsi="Times New Roman"/>
                <w:color w:val="000000"/>
                <w:szCs w:val="21"/>
              </w:rPr>
              <w:t>2008</w:t>
            </w:r>
          </w:p>
          <w:p w14:paraId="3940234C"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13927</w:t>
            </w:r>
            <w:r>
              <w:rPr>
                <w:rFonts w:ascii="Times New Roman" w:eastAsia="等线" w:hAnsi="Times New Roman"/>
                <w:szCs w:val="22"/>
              </w:rPr>
              <w:t>—</w:t>
            </w:r>
            <w:r>
              <w:rPr>
                <w:rFonts w:ascii="Times New Roman" w:eastAsia="等线" w:hAnsi="Times New Roman"/>
                <w:color w:val="000000"/>
                <w:szCs w:val="21"/>
              </w:rPr>
              <w:t>2022</w:t>
            </w:r>
          </w:p>
        </w:tc>
      </w:tr>
      <w:tr w:rsidR="00203063" w14:paraId="44AAAF6B" w14:textId="77777777" w:rsidTr="00215A99">
        <w:trPr>
          <w:trHeight w:val="397"/>
          <w:jc w:val="center"/>
        </w:trPr>
        <w:tc>
          <w:tcPr>
            <w:tcW w:w="609" w:type="pct"/>
            <w:vAlign w:val="center"/>
          </w:tcPr>
          <w:p w14:paraId="7377F09D"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2662" w:type="pct"/>
            <w:vAlign w:val="center"/>
          </w:tcPr>
          <w:p w14:paraId="5B56B297" w14:textId="77777777" w:rsidR="00203063" w:rsidRDefault="0065224E">
            <w:pPr>
              <w:jc w:val="center"/>
              <w:rPr>
                <w:rFonts w:ascii="Times New Roman" w:hAnsi="Times New Roman"/>
                <w:color w:val="000000"/>
                <w:szCs w:val="21"/>
              </w:rPr>
            </w:pPr>
            <w:r>
              <w:rPr>
                <w:rFonts w:ascii="Times New Roman" w:hAnsi="Times New Roman"/>
                <w:color w:val="000000"/>
                <w:szCs w:val="21"/>
              </w:rPr>
              <w:t>密封试验</w:t>
            </w:r>
          </w:p>
        </w:tc>
        <w:tc>
          <w:tcPr>
            <w:tcW w:w="1729" w:type="pct"/>
            <w:vMerge/>
            <w:vAlign w:val="center"/>
          </w:tcPr>
          <w:p w14:paraId="280E38ED" w14:textId="77777777" w:rsidR="00203063" w:rsidRDefault="00203063">
            <w:pPr>
              <w:adjustRightInd w:val="0"/>
              <w:snapToGrid w:val="0"/>
              <w:jc w:val="center"/>
              <w:rPr>
                <w:rFonts w:ascii="Times New Roman" w:eastAsia="等线" w:hAnsi="Times New Roman"/>
                <w:color w:val="000000"/>
                <w:szCs w:val="21"/>
              </w:rPr>
            </w:pPr>
          </w:p>
        </w:tc>
      </w:tr>
      <w:tr w:rsidR="00203063" w14:paraId="543D3688" w14:textId="77777777" w:rsidTr="00215A99">
        <w:trPr>
          <w:trHeight w:val="397"/>
          <w:jc w:val="center"/>
        </w:trPr>
        <w:tc>
          <w:tcPr>
            <w:tcW w:w="609" w:type="pct"/>
            <w:vAlign w:val="center"/>
          </w:tcPr>
          <w:p w14:paraId="6318751C" w14:textId="77777777" w:rsidR="00203063" w:rsidRDefault="0065224E">
            <w:pPr>
              <w:jc w:val="center"/>
              <w:rPr>
                <w:rFonts w:ascii="Times New Roman" w:hAnsi="Times New Roman"/>
                <w:color w:val="000000"/>
                <w:szCs w:val="21"/>
              </w:rPr>
            </w:pPr>
            <w:r>
              <w:rPr>
                <w:rFonts w:ascii="Times New Roman" w:hAnsi="Times New Roman"/>
                <w:color w:val="000000"/>
                <w:szCs w:val="21"/>
              </w:rPr>
              <w:t>3</w:t>
            </w:r>
          </w:p>
        </w:tc>
        <w:tc>
          <w:tcPr>
            <w:tcW w:w="2662" w:type="pct"/>
            <w:vAlign w:val="center"/>
          </w:tcPr>
          <w:p w14:paraId="3C5199D3" w14:textId="77777777" w:rsidR="00203063" w:rsidRDefault="0065224E">
            <w:pPr>
              <w:jc w:val="center"/>
              <w:rPr>
                <w:rFonts w:ascii="Times New Roman" w:hAnsi="Times New Roman"/>
                <w:color w:val="000000"/>
                <w:szCs w:val="21"/>
              </w:rPr>
            </w:pPr>
            <w:r>
              <w:rPr>
                <w:rFonts w:ascii="Times New Roman" w:hAnsi="Times New Roman"/>
                <w:color w:val="000000"/>
                <w:szCs w:val="21"/>
              </w:rPr>
              <w:t>阀体壁厚测量</w:t>
            </w:r>
          </w:p>
        </w:tc>
        <w:tc>
          <w:tcPr>
            <w:tcW w:w="1729" w:type="pct"/>
            <w:vAlign w:val="center"/>
          </w:tcPr>
          <w:p w14:paraId="218707A6"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12238</w:t>
            </w:r>
            <w:r>
              <w:rPr>
                <w:rFonts w:ascii="Times New Roman" w:eastAsia="等线" w:hAnsi="Times New Roman"/>
                <w:szCs w:val="22"/>
              </w:rPr>
              <w:t>—</w:t>
            </w:r>
            <w:r>
              <w:rPr>
                <w:rFonts w:ascii="Times New Roman" w:eastAsia="等线" w:hAnsi="Times New Roman"/>
                <w:color w:val="000000"/>
                <w:szCs w:val="21"/>
              </w:rPr>
              <w:t>2008</w:t>
            </w:r>
          </w:p>
        </w:tc>
      </w:tr>
      <w:tr w:rsidR="00203063" w14:paraId="11046E1F" w14:textId="77777777" w:rsidTr="00215A99">
        <w:trPr>
          <w:trHeight w:val="397"/>
          <w:jc w:val="center"/>
        </w:trPr>
        <w:tc>
          <w:tcPr>
            <w:tcW w:w="609" w:type="pct"/>
            <w:vAlign w:val="center"/>
          </w:tcPr>
          <w:p w14:paraId="171D2D81" w14:textId="0339FC5B" w:rsidR="00203063" w:rsidRDefault="00215A99">
            <w:pPr>
              <w:jc w:val="center"/>
              <w:rPr>
                <w:rFonts w:ascii="Times New Roman" w:hAnsi="Times New Roman"/>
                <w:color w:val="000000"/>
                <w:szCs w:val="21"/>
              </w:rPr>
            </w:pPr>
            <w:r>
              <w:rPr>
                <w:rFonts w:ascii="Times New Roman" w:hAnsi="Times New Roman"/>
                <w:color w:val="000000"/>
                <w:szCs w:val="21"/>
              </w:rPr>
              <w:t>4</w:t>
            </w:r>
          </w:p>
        </w:tc>
        <w:tc>
          <w:tcPr>
            <w:tcW w:w="2662" w:type="pct"/>
            <w:vAlign w:val="center"/>
          </w:tcPr>
          <w:p w14:paraId="55677ABD" w14:textId="77777777" w:rsidR="00203063" w:rsidRDefault="0065224E">
            <w:pPr>
              <w:jc w:val="center"/>
              <w:rPr>
                <w:rFonts w:ascii="Times New Roman" w:hAnsi="Times New Roman"/>
                <w:color w:val="000000"/>
                <w:szCs w:val="21"/>
              </w:rPr>
            </w:pPr>
            <w:r>
              <w:rPr>
                <w:rFonts w:ascii="Times New Roman" w:hAnsi="Times New Roman"/>
                <w:color w:val="000000"/>
                <w:szCs w:val="21"/>
              </w:rPr>
              <w:t>阀体材质成分分析</w:t>
            </w:r>
          </w:p>
        </w:tc>
        <w:tc>
          <w:tcPr>
            <w:tcW w:w="1729" w:type="pct"/>
            <w:vAlign w:val="center"/>
          </w:tcPr>
          <w:p w14:paraId="7DDC8C6F"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12238</w:t>
            </w:r>
            <w:r>
              <w:rPr>
                <w:rFonts w:ascii="Times New Roman" w:eastAsia="等线" w:hAnsi="Times New Roman"/>
                <w:szCs w:val="22"/>
              </w:rPr>
              <w:t>—</w:t>
            </w:r>
            <w:r>
              <w:rPr>
                <w:rFonts w:ascii="Times New Roman" w:eastAsia="等线" w:hAnsi="Times New Roman"/>
                <w:color w:val="000000"/>
                <w:szCs w:val="21"/>
              </w:rPr>
              <w:t>2008</w:t>
            </w:r>
          </w:p>
        </w:tc>
      </w:tr>
      <w:bookmarkEnd w:id="6"/>
    </w:tbl>
    <w:p w14:paraId="72014F09" w14:textId="77777777" w:rsidR="00203063" w:rsidRDefault="00203063">
      <w:pPr>
        <w:snapToGrid w:val="0"/>
        <w:spacing w:line="440" w:lineRule="exact"/>
        <w:jc w:val="center"/>
        <w:rPr>
          <w:rFonts w:ascii="Times New Roman" w:hAnsi="Times New Roman"/>
          <w:color w:val="000000"/>
          <w:sz w:val="24"/>
        </w:rPr>
      </w:pPr>
    </w:p>
    <w:p w14:paraId="3741F9D1" w14:textId="72DB7427" w:rsidR="00203063" w:rsidRDefault="0065224E">
      <w:pPr>
        <w:adjustRightInd w:val="0"/>
        <w:snapToGrid w:val="0"/>
        <w:spacing w:line="440" w:lineRule="exact"/>
        <w:jc w:val="center"/>
        <w:rPr>
          <w:rFonts w:ascii="Times New Roman" w:hAnsi="Times New Roman"/>
          <w:color w:val="000000"/>
          <w:szCs w:val="21"/>
        </w:rPr>
      </w:pPr>
      <w:bookmarkStart w:id="7" w:name="_Hlk186126468"/>
      <w:r>
        <w:rPr>
          <w:rFonts w:ascii="Times New Roman" w:hAnsi="Times New Roman"/>
          <w:color w:val="000000"/>
          <w:szCs w:val="21"/>
        </w:rPr>
        <w:t>表</w:t>
      </w:r>
      <w:r w:rsidR="00EE27D5">
        <w:rPr>
          <w:rFonts w:ascii="Times New Roman" w:hAnsi="Times New Roman"/>
          <w:color w:val="000000"/>
          <w:szCs w:val="21"/>
        </w:rPr>
        <w:t>7</w:t>
      </w:r>
      <w:r>
        <w:rPr>
          <w:rFonts w:ascii="Times New Roman" w:hAnsi="Times New Roman"/>
          <w:color w:val="000000"/>
          <w:szCs w:val="21"/>
        </w:rPr>
        <w:t xml:space="preserve"> </w:t>
      </w:r>
      <w:r>
        <w:rPr>
          <w:rFonts w:ascii="Times New Roman" w:hAnsi="Times New Roman"/>
          <w:color w:val="000000"/>
          <w:szCs w:val="21"/>
        </w:rPr>
        <w:t>钢制蝶阀（</w:t>
      </w:r>
      <w:r>
        <w:rPr>
          <w:rFonts w:ascii="Times New Roman" w:hAnsi="Times New Roman"/>
          <w:color w:val="000000"/>
          <w:szCs w:val="21"/>
        </w:rPr>
        <w:t>JB/T 8527—2015</w:t>
      </w:r>
      <w:r>
        <w:rPr>
          <w:rFonts w:ascii="Times New Roman" w:hAnsi="Times New Roman"/>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8"/>
        <w:gridCol w:w="3150"/>
      </w:tblGrid>
      <w:tr w:rsidR="00203063" w14:paraId="081211C1" w14:textId="77777777" w:rsidTr="00227A1D">
        <w:trPr>
          <w:trHeight w:val="397"/>
          <w:jc w:val="center"/>
        </w:trPr>
        <w:tc>
          <w:tcPr>
            <w:tcW w:w="615" w:type="pct"/>
            <w:vAlign w:val="center"/>
          </w:tcPr>
          <w:p w14:paraId="79198FFA"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625" w:type="pct"/>
            <w:vAlign w:val="center"/>
          </w:tcPr>
          <w:p w14:paraId="64B56DD8"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760" w:type="pct"/>
            <w:vAlign w:val="center"/>
          </w:tcPr>
          <w:p w14:paraId="1F43D368"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7BD2C449" w14:textId="77777777" w:rsidTr="00227A1D">
        <w:trPr>
          <w:trHeight w:val="397"/>
          <w:jc w:val="center"/>
        </w:trPr>
        <w:tc>
          <w:tcPr>
            <w:tcW w:w="615" w:type="pct"/>
            <w:vAlign w:val="center"/>
          </w:tcPr>
          <w:p w14:paraId="383FCBD7" w14:textId="77777777" w:rsidR="00203063" w:rsidRDefault="0065224E">
            <w:pPr>
              <w:jc w:val="center"/>
              <w:rPr>
                <w:rFonts w:ascii="Times New Roman" w:hAnsi="Times New Roman"/>
                <w:color w:val="000000"/>
                <w:szCs w:val="21"/>
              </w:rPr>
            </w:pPr>
            <w:r>
              <w:rPr>
                <w:rFonts w:ascii="Times New Roman" w:hAnsi="Times New Roman"/>
                <w:color w:val="000000"/>
                <w:szCs w:val="21"/>
              </w:rPr>
              <w:t>1</w:t>
            </w:r>
          </w:p>
        </w:tc>
        <w:tc>
          <w:tcPr>
            <w:tcW w:w="2625" w:type="pct"/>
            <w:vAlign w:val="center"/>
          </w:tcPr>
          <w:p w14:paraId="027BCFD3" w14:textId="77777777" w:rsidR="00203063" w:rsidRDefault="0065224E">
            <w:pPr>
              <w:jc w:val="center"/>
              <w:rPr>
                <w:rFonts w:ascii="Times New Roman" w:hAnsi="Times New Roman"/>
                <w:color w:val="000000"/>
                <w:szCs w:val="21"/>
              </w:rPr>
            </w:pPr>
            <w:r>
              <w:rPr>
                <w:rFonts w:ascii="Times New Roman" w:hAnsi="Times New Roman"/>
                <w:color w:val="000000"/>
                <w:szCs w:val="21"/>
              </w:rPr>
              <w:t>壳体强度</w:t>
            </w:r>
          </w:p>
        </w:tc>
        <w:tc>
          <w:tcPr>
            <w:tcW w:w="1760" w:type="pct"/>
            <w:vMerge w:val="restart"/>
            <w:vAlign w:val="center"/>
          </w:tcPr>
          <w:p w14:paraId="62E08786"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8527</w:t>
            </w:r>
            <w:r>
              <w:rPr>
                <w:rFonts w:ascii="Times New Roman" w:eastAsia="等线" w:hAnsi="Times New Roman"/>
                <w:szCs w:val="22"/>
              </w:rPr>
              <w:t>—</w:t>
            </w:r>
            <w:r>
              <w:rPr>
                <w:rFonts w:ascii="Times New Roman" w:eastAsia="等线" w:hAnsi="Times New Roman"/>
                <w:color w:val="000000"/>
                <w:szCs w:val="21"/>
              </w:rPr>
              <w:t>2015</w:t>
            </w:r>
          </w:p>
          <w:p w14:paraId="5ABC1086"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lastRenderedPageBreak/>
              <w:t xml:space="preserve">GB/T </w:t>
            </w:r>
            <w:r>
              <w:rPr>
                <w:rFonts w:ascii="Times New Roman" w:eastAsia="等线" w:hAnsi="Times New Roman"/>
                <w:color w:val="000000"/>
                <w:szCs w:val="21"/>
              </w:rPr>
              <w:t>13927</w:t>
            </w:r>
            <w:r>
              <w:rPr>
                <w:rFonts w:ascii="Times New Roman" w:eastAsia="等线" w:hAnsi="Times New Roman"/>
                <w:szCs w:val="22"/>
              </w:rPr>
              <w:t>—</w:t>
            </w:r>
            <w:r>
              <w:rPr>
                <w:rFonts w:ascii="Times New Roman" w:eastAsia="等线" w:hAnsi="Times New Roman"/>
                <w:color w:val="000000"/>
                <w:szCs w:val="21"/>
              </w:rPr>
              <w:t>2022</w:t>
            </w:r>
          </w:p>
        </w:tc>
      </w:tr>
      <w:tr w:rsidR="00203063" w14:paraId="79D08D94" w14:textId="77777777" w:rsidTr="00227A1D">
        <w:trPr>
          <w:trHeight w:val="397"/>
          <w:jc w:val="center"/>
        </w:trPr>
        <w:tc>
          <w:tcPr>
            <w:tcW w:w="615" w:type="pct"/>
            <w:vAlign w:val="center"/>
          </w:tcPr>
          <w:p w14:paraId="5FC11C07" w14:textId="77777777" w:rsidR="00203063" w:rsidRDefault="0065224E">
            <w:pPr>
              <w:jc w:val="center"/>
              <w:rPr>
                <w:rFonts w:ascii="Times New Roman" w:hAnsi="Times New Roman"/>
                <w:color w:val="000000"/>
                <w:szCs w:val="21"/>
              </w:rPr>
            </w:pPr>
            <w:r>
              <w:rPr>
                <w:rFonts w:ascii="Times New Roman" w:hAnsi="Times New Roman"/>
                <w:color w:val="000000"/>
                <w:szCs w:val="21"/>
              </w:rPr>
              <w:lastRenderedPageBreak/>
              <w:t>2</w:t>
            </w:r>
          </w:p>
        </w:tc>
        <w:tc>
          <w:tcPr>
            <w:tcW w:w="2625" w:type="pct"/>
            <w:vAlign w:val="center"/>
          </w:tcPr>
          <w:p w14:paraId="0E5D2DF5" w14:textId="77777777" w:rsidR="00203063" w:rsidRDefault="0065224E">
            <w:pPr>
              <w:jc w:val="center"/>
              <w:rPr>
                <w:rFonts w:ascii="Times New Roman" w:hAnsi="Times New Roman"/>
                <w:color w:val="000000"/>
                <w:szCs w:val="21"/>
              </w:rPr>
            </w:pPr>
            <w:r>
              <w:rPr>
                <w:rFonts w:ascii="Times New Roman" w:hAnsi="Times New Roman"/>
                <w:color w:val="000000"/>
                <w:szCs w:val="21"/>
              </w:rPr>
              <w:t>密封性能</w:t>
            </w:r>
          </w:p>
        </w:tc>
        <w:tc>
          <w:tcPr>
            <w:tcW w:w="1760" w:type="pct"/>
            <w:vMerge/>
            <w:vAlign w:val="center"/>
          </w:tcPr>
          <w:p w14:paraId="27B8DBAF" w14:textId="77777777" w:rsidR="00203063" w:rsidRDefault="00203063">
            <w:pPr>
              <w:jc w:val="center"/>
              <w:rPr>
                <w:rFonts w:ascii="Times New Roman" w:eastAsia="等线" w:hAnsi="Times New Roman"/>
                <w:color w:val="000000"/>
                <w:szCs w:val="21"/>
              </w:rPr>
            </w:pPr>
          </w:p>
        </w:tc>
      </w:tr>
      <w:tr w:rsidR="00203063" w14:paraId="4497ACA8" w14:textId="77777777" w:rsidTr="00227A1D">
        <w:trPr>
          <w:trHeight w:val="397"/>
          <w:jc w:val="center"/>
        </w:trPr>
        <w:tc>
          <w:tcPr>
            <w:tcW w:w="615" w:type="pct"/>
            <w:vAlign w:val="center"/>
          </w:tcPr>
          <w:p w14:paraId="50D47222" w14:textId="77777777" w:rsidR="00203063" w:rsidRDefault="0065224E">
            <w:pPr>
              <w:jc w:val="center"/>
              <w:rPr>
                <w:rFonts w:ascii="Times New Roman" w:hAnsi="Times New Roman"/>
                <w:color w:val="000000"/>
                <w:szCs w:val="21"/>
              </w:rPr>
            </w:pPr>
            <w:r>
              <w:rPr>
                <w:rFonts w:ascii="Times New Roman" w:hAnsi="Times New Roman"/>
                <w:color w:val="000000"/>
                <w:szCs w:val="21"/>
              </w:rPr>
              <w:t>3</w:t>
            </w:r>
          </w:p>
        </w:tc>
        <w:tc>
          <w:tcPr>
            <w:tcW w:w="2625" w:type="pct"/>
            <w:vAlign w:val="center"/>
          </w:tcPr>
          <w:p w14:paraId="012B5680" w14:textId="77777777" w:rsidR="00203063" w:rsidRDefault="0065224E">
            <w:pPr>
              <w:jc w:val="center"/>
              <w:rPr>
                <w:rFonts w:ascii="Times New Roman" w:hAnsi="Times New Roman"/>
                <w:color w:val="000000"/>
                <w:szCs w:val="21"/>
              </w:rPr>
            </w:pPr>
            <w:r>
              <w:rPr>
                <w:rFonts w:ascii="Times New Roman" w:hAnsi="Times New Roman"/>
                <w:color w:val="000000"/>
                <w:szCs w:val="21"/>
              </w:rPr>
              <w:t>阀体壁厚测量</w:t>
            </w:r>
          </w:p>
        </w:tc>
        <w:tc>
          <w:tcPr>
            <w:tcW w:w="1760" w:type="pct"/>
            <w:vAlign w:val="center"/>
          </w:tcPr>
          <w:p w14:paraId="76A21F4C"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8527</w:t>
            </w:r>
            <w:r>
              <w:rPr>
                <w:rFonts w:ascii="Times New Roman" w:eastAsia="等线" w:hAnsi="Times New Roman"/>
                <w:szCs w:val="22"/>
              </w:rPr>
              <w:t>—</w:t>
            </w:r>
            <w:r>
              <w:rPr>
                <w:rFonts w:ascii="Times New Roman" w:eastAsia="等线" w:hAnsi="Times New Roman"/>
                <w:color w:val="000000"/>
                <w:szCs w:val="21"/>
              </w:rPr>
              <w:t>2015</w:t>
            </w:r>
          </w:p>
        </w:tc>
      </w:tr>
      <w:tr w:rsidR="00203063" w14:paraId="1345F2F0" w14:textId="77777777" w:rsidTr="00227A1D">
        <w:trPr>
          <w:trHeight w:val="397"/>
          <w:jc w:val="center"/>
        </w:trPr>
        <w:tc>
          <w:tcPr>
            <w:tcW w:w="615" w:type="pct"/>
            <w:vAlign w:val="center"/>
          </w:tcPr>
          <w:p w14:paraId="002CEC78" w14:textId="127D1DF1" w:rsidR="00203063" w:rsidRDefault="00227A1D">
            <w:pPr>
              <w:jc w:val="center"/>
              <w:rPr>
                <w:rFonts w:ascii="Times New Roman" w:hAnsi="Times New Roman"/>
                <w:color w:val="000000"/>
                <w:szCs w:val="21"/>
              </w:rPr>
            </w:pPr>
            <w:r>
              <w:rPr>
                <w:rFonts w:ascii="Times New Roman" w:hAnsi="Times New Roman"/>
                <w:color w:val="000000"/>
                <w:szCs w:val="21"/>
              </w:rPr>
              <w:t>4</w:t>
            </w:r>
          </w:p>
        </w:tc>
        <w:tc>
          <w:tcPr>
            <w:tcW w:w="2625" w:type="pct"/>
            <w:vAlign w:val="center"/>
          </w:tcPr>
          <w:p w14:paraId="5678611A" w14:textId="77777777" w:rsidR="00203063" w:rsidRDefault="0065224E">
            <w:pPr>
              <w:jc w:val="center"/>
              <w:rPr>
                <w:rFonts w:ascii="Times New Roman" w:hAnsi="Times New Roman"/>
                <w:color w:val="000000"/>
                <w:szCs w:val="21"/>
              </w:rPr>
            </w:pPr>
            <w:r>
              <w:rPr>
                <w:rFonts w:ascii="Times New Roman" w:hAnsi="Times New Roman"/>
                <w:color w:val="000000"/>
                <w:szCs w:val="21"/>
              </w:rPr>
              <w:t>壳体材料化学成分</w:t>
            </w:r>
          </w:p>
        </w:tc>
        <w:tc>
          <w:tcPr>
            <w:tcW w:w="1760" w:type="pct"/>
            <w:vAlign w:val="center"/>
          </w:tcPr>
          <w:p w14:paraId="63321469"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JB/T 8527</w:t>
            </w:r>
            <w:r>
              <w:rPr>
                <w:rFonts w:ascii="Times New Roman" w:eastAsia="等线" w:hAnsi="Times New Roman"/>
                <w:szCs w:val="22"/>
              </w:rPr>
              <w:t>—</w:t>
            </w:r>
            <w:r>
              <w:rPr>
                <w:rFonts w:ascii="Times New Roman" w:eastAsia="等线" w:hAnsi="Times New Roman"/>
                <w:color w:val="000000"/>
                <w:szCs w:val="21"/>
              </w:rPr>
              <w:t>2015</w:t>
            </w:r>
          </w:p>
        </w:tc>
      </w:tr>
      <w:bookmarkEnd w:id="7"/>
    </w:tbl>
    <w:p w14:paraId="7D859F26" w14:textId="77777777" w:rsidR="00203063" w:rsidRDefault="00203063">
      <w:pPr>
        <w:snapToGrid w:val="0"/>
        <w:spacing w:line="440" w:lineRule="exact"/>
        <w:jc w:val="center"/>
        <w:rPr>
          <w:rFonts w:ascii="Times New Roman" w:hAnsi="Times New Roman"/>
          <w:color w:val="000000"/>
          <w:sz w:val="24"/>
        </w:rPr>
      </w:pPr>
    </w:p>
    <w:p w14:paraId="0A377D54" w14:textId="55FA4F3D" w:rsidR="00203063" w:rsidRDefault="0065224E">
      <w:pPr>
        <w:adjustRightInd w:val="0"/>
        <w:snapToGrid w:val="0"/>
        <w:spacing w:line="440" w:lineRule="exact"/>
        <w:jc w:val="center"/>
        <w:rPr>
          <w:rFonts w:ascii="Times New Roman" w:hAnsi="Times New Roman"/>
          <w:color w:val="000000"/>
          <w:szCs w:val="21"/>
        </w:rPr>
      </w:pPr>
      <w:bookmarkStart w:id="8" w:name="_Hlk186126480"/>
      <w:r>
        <w:rPr>
          <w:rFonts w:ascii="Times New Roman" w:hAnsi="Times New Roman"/>
          <w:color w:val="000000"/>
          <w:szCs w:val="21"/>
        </w:rPr>
        <w:t>表</w:t>
      </w:r>
      <w:r w:rsidR="00343AD5">
        <w:rPr>
          <w:rFonts w:ascii="Times New Roman" w:hAnsi="Times New Roman"/>
          <w:color w:val="000000"/>
          <w:szCs w:val="21"/>
        </w:rPr>
        <w:t>8</w:t>
      </w:r>
      <w:r>
        <w:rPr>
          <w:rFonts w:ascii="Times New Roman" w:hAnsi="Times New Roman"/>
          <w:color w:val="000000"/>
          <w:szCs w:val="21"/>
        </w:rPr>
        <w:t xml:space="preserve"> </w:t>
      </w:r>
      <w:r>
        <w:rPr>
          <w:rFonts w:ascii="Times New Roman" w:hAnsi="Times New Roman"/>
          <w:color w:val="000000"/>
          <w:szCs w:val="21"/>
        </w:rPr>
        <w:t>水暖阀门</w:t>
      </w:r>
      <w:r>
        <w:rPr>
          <w:rFonts w:ascii="Times New Roman" w:hAnsi="Times New Roman"/>
          <w:color w:val="000000"/>
          <w:szCs w:val="21"/>
        </w:rPr>
        <w:t>-</w:t>
      </w:r>
      <w:r>
        <w:rPr>
          <w:rFonts w:ascii="Times New Roman" w:hAnsi="Times New Roman"/>
          <w:color w:val="000000"/>
          <w:szCs w:val="21"/>
        </w:rPr>
        <w:t>闸阀（</w:t>
      </w:r>
      <w:r>
        <w:rPr>
          <w:rFonts w:ascii="Times New Roman" w:hAnsi="Times New Roman"/>
          <w:color w:val="000000"/>
          <w:szCs w:val="21"/>
        </w:rPr>
        <w:t>GB/T 12232—20</w:t>
      </w:r>
      <w:r>
        <w:rPr>
          <w:rFonts w:ascii="Times New Roman" w:hAnsi="Times New Roman" w:hint="eastAsia"/>
          <w:color w:val="000000"/>
          <w:szCs w:val="21"/>
        </w:rPr>
        <w:t>2</w:t>
      </w:r>
      <w:r>
        <w:rPr>
          <w:rFonts w:ascii="Times New Roman" w:hAnsi="Times New Roman"/>
          <w:color w:val="000000"/>
          <w:szCs w:val="21"/>
        </w:rPr>
        <w:t>5</w:t>
      </w:r>
      <w:r>
        <w:rPr>
          <w:rFonts w:ascii="Times New Roman" w:hAnsi="Times New Roman"/>
          <w:color w:val="000000"/>
          <w:szCs w:val="21"/>
        </w:rPr>
        <w:t>）</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4058"/>
        <w:gridCol w:w="3220"/>
      </w:tblGrid>
      <w:tr w:rsidR="00203063" w14:paraId="7F44A5C4" w14:textId="77777777" w:rsidTr="002F25BD">
        <w:trPr>
          <w:trHeight w:val="397"/>
          <w:jc w:val="center"/>
        </w:trPr>
        <w:tc>
          <w:tcPr>
            <w:tcW w:w="712" w:type="pct"/>
            <w:vAlign w:val="center"/>
          </w:tcPr>
          <w:p w14:paraId="0DCFB132"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391" w:type="pct"/>
            <w:vAlign w:val="center"/>
          </w:tcPr>
          <w:p w14:paraId="73CD8F0C"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897" w:type="pct"/>
            <w:vAlign w:val="center"/>
          </w:tcPr>
          <w:p w14:paraId="2FF5AEEE"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070DA0FD" w14:textId="77777777" w:rsidTr="002F25BD">
        <w:trPr>
          <w:trHeight w:val="397"/>
          <w:jc w:val="center"/>
        </w:trPr>
        <w:tc>
          <w:tcPr>
            <w:tcW w:w="712" w:type="pct"/>
            <w:vAlign w:val="center"/>
          </w:tcPr>
          <w:p w14:paraId="58B51DAA"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1</w:t>
            </w:r>
          </w:p>
        </w:tc>
        <w:tc>
          <w:tcPr>
            <w:tcW w:w="2391" w:type="pct"/>
            <w:vAlign w:val="center"/>
          </w:tcPr>
          <w:p w14:paraId="373FF33A" w14:textId="77777777" w:rsidR="00203063" w:rsidRDefault="0065224E">
            <w:pPr>
              <w:jc w:val="center"/>
              <w:rPr>
                <w:rFonts w:ascii="Times New Roman" w:hAnsi="Times New Roman"/>
                <w:color w:val="000000"/>
                <w:szCs w:val="21"/>
              </w:rPr>
            </w:pPr>
            <w:r>
              <w:rPr>
                <w:rFonts w:ascii="Times New Roman" w:hAnsi="Times New Roman" w:hint="eastAsia"/>
                <w:color w:val="000000"/>
                <w:szCs w:val="21"/>
              </w:rPr>
              <w:t>壳体最小壁厚</w:t>
            </w:r>
          </w:p>
        </w:tc>
        <w:tc>
          <w:tcPr>
            <w:tcW w:w="1897" w:type="pct"/>
            <w:vAlign w:val="center"/>
          </w:tcPr>
          <w:p w14:paraId="2B62C433"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12232</w:t>
            </w:r>
            <w:r>
              <w:rPr>
                <w:rFonts w:ascii="Times New Roman" w:eastAsia="等线" w:hAnsi="Times New Roman"/>
                <w:szCs w:val="22"/>
              </w:rPr>
              <w:t>—</w:t>
            </w:r>
            <w:r>
              <w:rPr>
                <w:rFonts w:ascii="Times New Roman" w:eastAsia="等线" w:hAnsi="Times New Roman"/>
                <w:color w:val="000000"/>
                <w:szCs w:val="21"/>
              </w:rPr>
              <w:t>20</w:t>
            </w:r>
            <w:r>
              <w:rPr>
                <w:rFonts w:ascii="Times New Roman" w:eastAsia="等线" w:hAnsi="Times New Roman" w:hint="eastAsia"/>
                <w:color w:val="000000"/>
                <w:szCs w:val="21"/>
              </w:rPr>
              <w:t>2</w:t>
            </w:r>
            <w:r>
              <w:rPr>
                <w:rFonts w:ascii="Times New Roman" w:eastAsia="等线" w:hAnsi="Times New Roman"/>
                <w:color w:val="000000"/>
                <w:szCs w:val="21"/>
              </w:rPr>
              <w:t>5</w:t>
            </w:r>
          </w:p>
        </w:tc>
      </w:tr>
      <w:tr w:rsidR="00203063" w14:paraId="713E7BBB" w14:textId="77777777" w:rsidTr="002F25BD">
        <w:trPr>
          <w:trHeight w:val="397"/>
          <w:jc w:val="center"/>
        </w:trPr>
        <w:tc>
          <w:tcPr>
            <w:tcW w:w="712" w:type="pct"/>
            <w:vAlign w:val="center"/>
          </w:tcPr>
          <w:p w14:paraId="30E5AFD3" w14:textId="77777777" w:rsidR="00203063" w:rsidRDefault="0065224E">
            <w:pPr>
              <w:jc w:val="center"/>
              <w:rPr>
                <w:rFonts w:ascii="Times New Roman" w:hAnsi="Times New Roman"/>
                <w:color w:val="000000"/>
                <w:szCs w:val="21"/>
              </w:rPr>
            </w:pPr>
            <w:r>
              <w:rPr>
                <w:rFonts w:ascii="Times New Roman" w:hAnsi="Times New Roman"/>
                <w:color w:val="000000"/>
                <w:szCs w:val="21"/>
              </w:rPr>
              <w:t>2</w:t>
            </w:r>
          </w:p>
        </w:tc>
        <w:tc>
          <w:tcPr>
            <w:tcW w:w="2391" w:type="pct"/>
            <w:vAlign w:val="center"/>
          </w:tcPr>
          <w:p w14:paraId="7697080B" w14:textId="77777777" w:rsidR="00203063" w:rsidRDefault="0065224E">
            <w:pPr>
              <w:jc w:val="center"/>
              <w:rPr>
                <w:rFonts w:ascii="Times New Roman" w:hAnsi="Times New Roman"/>
                <w:color w:val="000000"/>
                <w:szCs w:val="21"/>
              </w:rPr>
            </w:pPr>
            <w:r>
              <w:rPr>
                <w:rFonts w:ascii="Times New Roman" w:hAnsi="Times New Roman"/>
                <w:color w:val="000000"/>
                <w:szCs w:val="21"/>
              </w:rPr>
              <w:t>阀杆最小直径</w:t>
            </w:r>
          </w:p>
        </w:tc>
        <w:tc>
          <w:tcPr>
            <w:tcW w:w="1897" w:type="pct"/>
            <w:vAlign w:val="center"/>
          </w:tcPr>
          <w:p w14:paraId="2E4391D6"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12232</w:t>
            </w:r>
            <w:r>
              <w:rPr>
                <w:rFonts w:ascii="Times New Roman" w:eastAsia="等线" w:hAnsi="Times New Roman"/>
                <w:szCs w:val="22"/>
              </w:rPr>
              <w:t>—</w:t>
            </w:r>
            <w:r>
              <w:rPr>
                <w:rFonts w:ascii="Times New Roman" w:eastAsia="等线" w:hAnsi="Times New Roman"/>
                <w:color w:val="000000"/>
                <w:szCs w:val="21"/>
              </w:rPr>
              <w:t>20</w:t>
            </w:r>
            <w:r>
              <w:rPr>
                <w:rFonts w:ascii="Times New Roman" w:eastAsia="等线" w:hAnsi="Times New Roman" w:hint="eastAsia"/>
                <w:color w:val="000000"/>
                <w:szCs w:val="21"/>
              </w:rPr>
              <w:t>2</w:t>
            </w:r>
            <w:r>
              <w:rPr>
                <w:rFonts w:ascii="Times New Roman" w:eastAsia="等线" w:hAnsi="Times New Roman"/>
                <w:color w:val="000000"/>
                <w:szCs w:val="21"/>
              </w:rPr>
              <w:t>5</w:t>
            </w:r>
          </w:p>
        </w:tc>
      </w:tr>
      <w:tr w:rsidR="00394720" w14:paraId="04BDDAB4" w14:textId="77777777" w:rsidTr="00394720">
        <w:trPr>
          <w:trHeight w:val="397"/>
          <w:jc w:val="center"/>
        </w:trPr>
        <w:tc>
          <w:tcPr>
            <w:tcW w:w="712" w:type="pct"/>
            <w:vAlign w:val="center"/>
          </w:tcPr>
          <w:p w14:paraId="051DAF98" w14:textId="77777777" w:rsidR="00394720" w:rsidRDefault="00394720">
            <w:pPr>
              <w:jc w:val="center"/>
              <w:rPr>
                <w:rFonts w:ascii="Times New Roman" w:hAnsi="Times New Roman"/>
                <w:color w:val="000000"/>
                <w:szCs w:val="21"/>
              </w:rPr>
            </w:pPr>
            <w:r>
              <w:rPr>
                <w:rFonts w:ascii="Times New Roman" w:hAnsi="Times New Roman"/>
                <w:color w:val="000000"/>
                <w:szCs w:val="21"/>
              </w:rPr>
              <w:t>3</w:t>
            </w:r>
          </w:p>
        </w:tc>
        <w:tc>
          <w:tcPr>
            <w:tcW w:w="2391" w:type="pct"/>
            <w:vAlign w:val="center"/>
          </w:tcPr>
          <w:p w14:paraId="3264DA50" w14:textId="77777777" w:rsidR="00394720" w:rsidRDefault="00394720" w:rsidP="002F25BD">
            <w:pPr>
              <w:jc w:val="center"/>
              <w:rPr>
                <w:rFonts w:ascii="Times New Roman" w:hAnsi="Times New Roman"/>
                <w:color w:val="000000"/>
                <w:szCs w:val="21"/>
              </w:rPr>
            </w:pPr>
            <w:r>
              <w:rPr>
                <w:rFonts w:ascii="Times New Roman" w:hAnsi="Times New Roman"/>
                <w:color w:val="000000"/>
                <w:szCs w:val="21"/>
              </w:rPr>
              <w:t>密封试验</w:t>
            </w:r>
          </w:p>
        </w:tc>
        <w:tc>
          <w:tcPr>
            <w:tcW w:w="1897" w:type="pct"/>
            <w:vMerge w:val="restart"/>
            <w:vAlign w:val="center"/>
          </w:tcPr>
          <w:p w14:paraId="0F55582C" w14:textId="0342BD4D" w:rsidR="00394720" w:rsidRDefault="00394720">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12232</w:t>
            </w:r>
            <w:r>
              <w:rPr>
                <w:rFonts w:ascii="Times New Roman" w:eastAsia="等线" w:hAnsi="Times New Roman"/>
                <w:szCs w:val="22"/>
              </w:rPr>
              <w:t>—</w:t>
            </w:r>
            <w:r>
              <w:rPr>
                <w:rFonts w:ascii="Times New Roman" w:eastAsia="等线" w:hAnsi="Times New Roman"/>
                <w:color w:val="000000"/>
                <w:szCs w:val="21"/>
              </w:rPr>
              <w:t>20</w:t>
            </w:r>
            <w:r>
              <w:rPr>
                <w:rFonts w:ascii="Times New Roman" w:eastAsia="等线" w:hAnsi="Times New Roman" w:hint="eastAsia"/>
                <w:color w:val="000000"/>
                <w:szCs w:val="21"/>
              </w:rPr>
              <w:t>2</w:t>
            </w:r>
            <w:r>
              <w:rPr>
                <w:rFonts w:ascii="Times New Roman" w:eastAsia="等线" w:hAnsi="Times New Roman"/>
                <w:color w:val="000000"/>
                <w:szCs w:val="21"/>
              </w:rPr>
              <w:t>5</w:t>
            </w:r>
          </w:p>
          <w:p w14:paraId="5824542B" w14:textId="77777777" w:rsidR="00394720" w:rsidRDefault="00394720">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13927—2022</w:t>
            </w:r>
          </w:p>
        </w:tc>
      </w:tr>
      <w:tr w:rsidR="00394720" w14:paraId="79C17062" w14:textId="77777777" w:rsidTr="00394720">
        <w:trPr>
          <w:trHeight w:val="397"/>
          <w:jc w:val="center"/>
        </w:trPr>
        <w:tc>
          <w:tcPr>
            <w:tcW w:w="712" w:type="pct"/>
            <w:vAlign w:val="center"/>
          </w:tcPr>
          <w:p w14:paraId="027BE025" w14:textId="77777777" w:rsidR="00394720" w:rsidRDefault="00394720">
            <w:pPr>
              <w:jc w:val="center"/>
              <w:rPr>
                <w:rFonts w:ascii="Times New Roman" w:hAnsi="Times New Roman"/>
                <w:color w:val="000000"/>
                <w:szCs w:val="21"/>
              </w:rPr>
            </w:pPr>
            <w:r>
              <w:rPr>
                <w:rFonts w:ascii="Times New Roman" w:hAnsi="Times New Roman"/>
                <w:color w:val="000000"/>
                <w:szCs w:val="21"/>
              </w:rPr>
              <w:t>4</w:t>
            </w:r>
          </w:p>
        </w:tc>
        <w:tc>
          <w:tcPr>
            <w:tcW w:w="2391" w:type="pct"/>
            <w:vAlign w:val="center"/>
          </w:tcPr>
          <w:p w14:paraId="5076118F" w14:textId="77777777" w:rsidR="00394720" w:rsidRDefault="00394720" w:rsidP="002F25BD">
            <w:pPr>
              <w:jc w:val="center"/>
              <w:rPr>
                <w:rFonts w:ascii="Times New Roman" w:hAnsi="Times New Roman"/>
                <w:color w:val="000000"/>
                <w:szCs w:val="21"/>
              </w:rPr>
            </w:pPr>
            <w:r>
              <w:rPr>
                <w:rFonts w:ascii="Times New Roman" w:hAnsi="Times New Roman"/>
                <w:color w:val="000000"/>
                <w:szCs w:val="21"/>
              </w:rPr>
              <w:t>壳体试验</w:t>
            </w:r>
          </w:p>
        </w:tc>
        <w:tc>
          <w:tcPr>
            <w:tcW w:w="1897" w:type="pct"/>
            <w:vMerge/>
            <w:vAlign w:val="center"/>
          </w:tcPr>
          <w:p w14:paraId="2CEF7753" w14:textId="4A4B93E8" w:rsidR="00394720" w:rsidRDefault="00394720">
            <w:pPr>
              <w:jc w:val="center"/>
              <w:rPr>
                <w:rFonts w:ascii="Times New Roman" w:eastAsia="等线" w:hAnsi="Times New Roman"/>
                <w:color w:val="000000"/>
                <w:szCs w:val="21"/>
              </w:rPr>
            </w:pPr>
          </w:p>
        </w:tc>
      </w:tr>
    </w:tbl>
    <w:p w14:paraId="416C96B6" w14:textId="77777777" w:rsidR="0067775B" w:rsidRDefault="0067775B">
      <w:pPr>
        <w:adjustRightInd w:val="0"/>
        <w:snapToGrid w:val="0"/>
        <w:spacing w:line="440" w:lineRule="exact"/>
        <w:jc w:val="center"/>
        <w:rPr>
          <w:rFonts w:ascii="Times New Roman" w:hAnsi="Times New Roman"/>
          <w:color w:val="000000"/>
          <w:szCs w:val="21"/>
        </w:rPr>
      </w:pPr>
      <w:bookmarkStart w:id="9" w:name="_Hlk186126517"/>
      <w:bookmarkEnd w:id="8"/>
    </w:p>
    <w:p w14:paraId="552BEFD3" w14:textId="72A2A4F8" w:rsidR="00203063" w:rsidRDefault="0065224E">
      <w:pPr>
        <w:adjustRightInd w:val="0"/>
        <w:snapToGrid w:val="0"/>
        <w:spacing w:line="440" w:lineRule="exact"/>
        <w:jc w:val="center"/>
        <w:rPr>
          <w:rFonts w:ascii="Times New Roman" w:hAnsi="Times New Roman"/>
          <w:color w:val="000000"/>
          <w:szCs w:val="21"/>
        </w:rPr>
      </w:pPr>
      <w:r>
        <w:rPr>
          <w:rFonts w:ascii="Times New Roman" w:hAnsi="Times New Roman"/>
          <w:color w:val="000000"/>
          <w:szCs w:val="21"/>
        </w:rPr>
        <w:t>表</w:t>
      </w:r>
      <w:r w:rsidR="0067775B">
        <w:rPr>
          <w:rFonts w:ascii="Times New Roman" w:hAnsi="Times New Roman"/>
          <w:color w:val="000000"/>
          <w:szCs w:val="21"/>
        </w:rPr>
        <w:t>9</w:t>
      </w:r>
      <w:r>
        <w:rPr>
          <w:rFonts w:ascii="Times New Roman" w:hAnsi="Times New Roman"/>
          <w:color w:val="000000"/>
          <w:szCs w:val="21"/>
        </w:rPr>
        <w:t xml:space="preserve"> </w:t>
      </w:r>
      <w:r>
        <w:rPr>
          <w:rFonts w:ascii="Times New Roman" w:hAnsi="Times New Roman"/>
          <w:color w:val="000000"/>
          <w:szCs w:val="21"/>
        </w:rPr>
        <w:t>水暖阀门</w:t>
      </w:r>
      <w:r>
        <w:rPr>
          <w:rFonts w:ascii="Times New Roman" w:hAnsi="Times New Roman"/>
          <w:color w:val="000000"/>
          <w:szCs w:val="21"/>
        </w:rPr>
        <w:t>-</w:t>
      </w:r>
      <w:r>
        <w:rPr>
          <w:rFonts w:ascii="Times New Roman" w:hAnsi="Times New Roman"/>
          <w:color w:val="000000"/>
          <w:szCs w:val="21"/>
        </w:rPr>
        <w:t>螺纹连接阀门（</w:t>
      </w:r>
      <w:r>
        <w:rPr>
          <w:rFonts w:ascii="Times New Roman" w:hAnsi="Times New Roman"/>
          <w:color w:val="000000"/>
          <w:szCs w:val="21"/>
        </w:rPr>
        <w:t>GB/T 8464—2023</w:t>
      </w:r>
      <w:r>
        <w:rPr>
          <w:rFonts w:ascii="Times New Roman" w:hAnsi="Times New Roman"/>
          <w:color w:val="000000"/>
          <w:szCs w:val="21"/>
        </w:rPr>
        <w:t>）</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703"/>
        <w:gridCol w:w="3011"/>
      </w:tblGrid>
      <w:tr w:rsidR="00203063" w14:paraId="481D59CC" w14:textId="77777777" w:rsidTr="0067775B">
        <w:trPr>
          <w:trHeight w:val="397"/>
          <w:jc w:val="center"/>
        </w:trPr>
        <w:tc>
          <w:tcPr>
            <w:tcW w:w="624" w:type="pct"/>
            <w:vAlign w:val="center"/>
          </w:tcPr>
          <w:p w14:paraId="119C64E5" w14:textId="77777777" w:rsidR="00203063" w:rsidRDefault="0065224E">
            <w:pPr>
              <w:jc w:val="center"/>
              <w:rPr>
                <w:rFonts w:ascii="Times New Roman" w:hAnsi="Times New Roman"/>
                <w:color w:val="000000"/>
                <w:szCs w:val="21"/>
              </w:rPr>
            </w:pPr>
            <w:r>
              <w:rPr>
                <w:rFonts w:ascii="Times New Roman" w:hAnsi="Times New Roman"/>
                <w:color w:val="000000"/>
                <w:szCs w:val="21"/>
              </w:rPr>
              <w:t>序号</w:t>
            </w:r>
          </w:p>
        </w:tc>
        <w:tc>
          <w:tcPr>
            <w:tcW w:w="2668" w:type="pct"/>
            <w:vAlign w:val="center"/>
          </w:tcPr>
          <w:p w14:paraId="37D7669B" w14:textId="77777777" w:rsidR="00203063" w:rsidRDefault="0065224E">
            <w:pPr>
              <w:jc w:val="center"/>
              <w:rPr>
                <w:rFonts w:ascii="Times New Roman" w:hAnsi="Times New Roman"/>
                <w:color w:val="000000"/>
                <w:szCs w:val="21"/>
              </w:rPr>
            </w:pPr>
            <w:r>
              <w:rPr>
                <w:rFonts w:ascii="Times New Roman" w:hAnsi="Times New Roman"/>
                <w:color w:val="000000"/>
                <w:szCs w:val="21"/>
              </w:rPr>
              <w:t>检验项目</w:t>
            </w:r>
          </w:p>
        </w:tc>
        <w:tc>
          <w:tcPr>
            <w:tcW w:w="1708" w:type="pct"/>
            <w:vAlign w:val="center"/>
          </w:tcPr>
          <w:p w14:paraId="5D8811BD" w14:textId="77777777" w:rsidR="00203063" w:rsidRDefault="0065224E">
            <w:pPr>
              <w:jc w:val="center"/>
              <w:rPr>
                <w:rFonts w:ascii="Times New Roman" w:hAnsi="Times New Roman"/>
                <w:color w:val="000000"/>
                <w:szCs w:val="21"/>
              </w:rPr>
            </w:pPr>
            <w:r>
              <w:rPr>
                <w:rFonts w:ascii="Times New Roman" w:hAnsi="Times New Roman"/>
                <w:color w:val="000000"/>
                <w:szCs w:val="21"/>
              </w:rPr>
              <w:t>检验方法</w:t>
            </w:r>
          </w:p>
        </w:tc>
      </w:tr>
      <w:tr w:rsidR="00203063" w14:paraId="0E43F566" w14:textId="77777777" w:rsidTr="0067775B">
        <w:trPr>
          <w:trHeight w:val="397"/>
          <w:jc w:val="center"/>
        </w:trPr>
        <w:tc>
          <w:tcPr>
            <w:tcW w:w="624" w:type="pct"/>
            <w:vAlign w:val="center"/>
          </w:tcPr>
          <w:p w14:paraId="24DADC35" w14:textId="7798D0A9" w:rsidR="00203063" w:rsidRDefault="0067775B">
            <w:pPr>
              <w:jc w:val="center"/>
              <w:rPr>
                <w:rFonts w:ascii="Times New Roman" w:hAnsi="Times New Roman"/>
                <w:color w:val="000000"/>
                <w:szCs w:val="21"/>
              </w:rPr>
            </w:pPr>
            <w:r>
              <w:rPr>
                <w:rFonts w:ascii="Times New Roman" w:hAnsi="Times New Roman"/>
                <w:color w:val="000000"/>
                <w:szCs w:val="21"/>
              </w:rPr>
              <w:t>1</w:t>
            </w:r>
          </w:p>
        </w:tc>
        <w:tc>
          <w:tcPr>
            <w:tcW w:w="2668" w:type="pct"/>
            <w:vAlign w:val="center"/>
          </w:tcPr>
          <w:p w14:paraId="7B3EA63B" w14:textId="77777777" w:rsidR="00203063" w:rsidRDefault="0065224E">
            <w:pPr>
              <w:jc w:val="center"/>
              <w:rPr>
                <w:rFonts w:ascii="Times New Roman" w:hAnsi="Times New Roman"/>
                <w:color w:val="000000"/>
                <w:szCs w:val="21"/>
              </w:rPr>
            </w:pPr>
            <w:r>
              <w:rPr>
                <w:rFonts w:ascii="Times New Roman" w:hAnsi="Times New Roman"/>
                <w:color w:val="000000"/>
                <w:szCs w:val="21"/>
              </w:rPr>
              <w:t>阀体最小壁厚</w:t>
            </w:r>
          </w:p>
        </w:tc>
        <w:tc>
          <w:tcPr>
            <w:tcW w:w="1708" w:type="pct"/>
            <w:vAlign w:val="center"/>
          </w:tcPr>
          <w:p w14:paraId="2D7C227E"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8464</w:t>
            </w:r>
            <w:r>
              <w:rPr>
                <w:rFonts w:ascii="Times New Roman" w:eastAsia="等线" w:hAnsi="Times New Roman"/>
                <w:szCs w:val="22"/>
              </w:rPr>
              <w:t>—</w:t>
            </w:r>
            <w:r>
              <w:rPr>
                <w:rFonts w:ascii="Times New Roman" w:eastAsia="等线" w:hAnsi="Times New Roman"/>
                <w:color w:val="000000"/>
                <w:szCs w:val="21"/>
              </w:rPr>
              <w:t>2023</w:t>
            </w:r>
          </w:p>
        </w:tc>
      </w:tr>
      <w:tr w:rsidR="00203063" w14:paraId="42925E35" w14:textId="77777777" w:rsidTr="0067775B">
        <w:trPr>
          <w:trHeight w:val="397"/>
          <w:jc w:val="center"/>
        </w:trPr>
        <w:tc>
          <w:tcPr>
            <w:tcW w:w="624" w:type="pct"/>
            <w:vAlign w:val="center"/>
          </w:tcPr>
          <w:p w14:paraId="6029F151" w14:textId="1E7883D5" w:rsidR="00203063" w:rsidRDefault="0067775B">
            <w:pPr>
              <w:jc w:val="center"/>
              <w:rPr>
                <w:rFonts w:ascii="Times New Roman" w:hAnsi="Times New Roman"/>
                <w:color w:val="000000"/>
                <w:szCs w:val="21"/>
              </w:rPr>
            </w:pPr>
            <w:r>
              <w:rPr>
                <w:rFonts w:ascii="Times New Roman" w:hAnsi="Times New Roman"/>
                <w:color w:val="000000"/>
                <w:szCs w:val="21"/>
              </w:rPr>
              <w:t>2</w:t>
            </w:r>
          </w:p>
        </w:tc>
        <w:tc>
          <w:tcPr>
            <w:tcW w:w="2668" w:type="pct"/>
            <w:vAlign w:val="center"/>
          </w:tcPr>
          <w:p w14:paraId="441B9129" w14:textId="77777777" w:rsidR="00203063" w:rsidRDefault="0065224E">
            <w:pPr>
              <w:jc w:val="center"/>
              <w:rPr>
                <w:rFonts w:ascii="Times New Roman" w:hAnsi="Times New Roman"/>
                <w:color w:val="000000"/>
                <w:szCs w:val="21"/>
              </w:rPr>
            </w:pPr>
            <w:r>
              <w:rPr>
                <w:rFonts w:ascii="Times New Roman" w:hAnsi="Times New Roman"/>
                <w:color w:val="000000"/>
                <w:szCs w:val="21"/>
              </w:rPr>
              <w:t>扳口对边最小尺寸</w:t>
            </w:r>
          </w:p>
        </w:tc>
        <w:tc>
          <w:tcPr>
            <w:tcW w:w="1708" w:type="pct"/>
            <w:vAlign w:val="center"/>
          </w:tcPr>
          <w:p w14:paraId="709C9879"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8464</w:t>
            </w:r>
            <w:r>
              <w:rPr>
                <w:rFonts w:ascii="Times New Roman" w:eastAsia="等线" w:hAnsi="Times New Roman"/>
                <w:szCs w:val="22"/>
              </w:rPr>
              <w:t>—</w:t>
            </w:r>
            <w:r>
              <w:rPr>
                <w:rFonts w:ascii="Times New Roman" w:eastAsia="等线" w:hAnsi="Times New Roman"/>
                <w:color w:val="000000"/>
                <w:szCs w:val="21"/>
              </w:rPr>
              <w:t>2023</w:t>
            </w:r>
          </w:p>
        </w:tc>
      </w:tr>
      <w:tr w:rsidR="00203063" w14:paraId="76F0275F" w14:textId="77777777" w:rsidTr="0067775B">
        <w:trPr>
          <w:trHeight w:val="397"/>
          <w:jc w:val="center"/>
        </w:trPr>
        <w:tc>
          <w:tcPr>
            <w:tcW w:w="624" w:type="pct"/>
            <w:vAlign w:val="center"/>
          </w:tcPr>
          <w:p w14:paraId="0434E1A9" w14:textId="2F89BA3F" w:rsidR="00203063" w:rsidRDefault="0067775B">
            <w:pPr>
              <w:jc w:val="center"/>
              <w:rPr>
                <w:rFonts w:ascii="Times New Roman" w:hAnsi="Times New Roman"/>
                <w:color w:val="000000"/>
                <w:szCs w:val="21"/>
              </w:rPr>
            </w:pPr>
            <w:r>
              <w:rPr>
                <w:rFonts w:ascii="Times New Roman" w:hAnsi="Times New Roman"/>
                <w:color w:val="000000"/>
                <w:szCs w:val="21"/>
              </w:rPr>
              <w:t>3</w:t>
            </w:r>
          </w:p>
        </w:tc>
        <w:tc>
          <w:tcPr>
            <w:tcW w:w="2668" w:type="pct"/>
            <w:vAlign w:val="center"/>
          </w:tcPr>
          <w:p w14:paraId="7BC1D207" w14:textId="77777777" w:rsidR="00203063" w:rsidRDefault="0065224E">
            <w:pPr>
              <w:jc w:val="center"/>
              <w:rPr>
                <w:rFonts w:ascii="Times New Roman" w:hAnsi="Times New Roman"/>
                <w:color w:val="000000"/>
                <w:szCs w:val="21"/>
              </w:rPr>
            </w:pPr>
            <w:r>
              <w:rPr>
                <w:rFonts w:ascii="Times New Roman" w:hAnsi="Times New Roman"/>
                <w:color w:val="000000"/>
                <w:szCs w:val="21"/>
              </w:rPr>
              <w:t>阀杆最小直径</w:t>
            </w:r>
          </w:p>
        </w:tc>
        <w:tc>
          <w:tcPr>
            <w:tcW w:w="1708" w:type="pct"/>
            <w:vAlign w:val="center"/>
          </w:tcPr>
          <w:p w14:paraId="55A35B3D" w14:textId="77777777" w:rsidR="00203063" w:rsidRDefault="0065224E">
            <w:pPr>
              <w:jc w:val="center"/>
              <w:rPr>
                <w:rFonts w:ascii="Times New Roman" w:eastAsia="等线" w:hAnsi="Times New Roman"/>
                <w:color w:val="000000"/>
                <w:szCs w:val="21"/>
              </w:rPr>
            </w:pPr>
            <w:r>
              <w:rPr>
                <w:rFonts w:ascii="Times New Roman" w:eastAsia="等线" w:hAnsi="Times New Roman"/>
                <w:color w:val="000000"/>
                <w:szCs w:val="21"/>
              </w:rPr>
              <w:t>GB/T 8464</w:t>
            </w:r>
            <w:r>
              <w:rPr>
                <w:rFonts w:ascii="Times New Roman" w:eastAsia="等线" w:hAnsi="Times New Roman"/>
                <w:szCs w:val="22"/>
              </w:rPr>
              <w:t>—</w:t>
            </w:r>
            <w:r>
              <w:rPr>
                <w:rFonts w:ascii="Times New Roman" w:eastAsia="等线" w:hAnsi="Times New Roman"/>
                <w:color w:val="000000"/>
                <w:szCs w:val="21"/>
              </w:rPr>
              <w:t>2023</w:t>
            </w:r>
          </w:p>
        </w:tc>
      </w:tr>
      <w:tr w:rsidR="00203063" w14:paraId="1A9F0785" w14:textId="77777777" w:rsidTr="0067775B">
        <w:trPr>
          <w:trHeight w:val="397"/>
          <w:jc w:val="center"/>
        </w:trPr>
        <w:tc>
          <w:tcPr>
            <w:tcW w:w="624" w:type="pct"/>
            <w:vAlign w:val="center"/>
          </w:tcPr>
          <w:p w14:paraId="76235D25" w14:textId="045347F9" w:rsidR="00203063" w:rsidRDefault="0067775B">
            <w:pPr>
              <w:jc w:val="center"/>
              <w:rPr>
                <w:rFonts w:ascii="Times New Roman" w:hAnsi="Times New Roman"/>
                <w:color w:val="000000"/>
                <w:szCs w:val="21"/>
              </w:rPr>
            </w:pPr>
            <w:r>
              <w:rPr>
                <w:rFonts w:ascii="Times New Roman" w:hAnsi="Times New Roman"/>
                <w:color w:val="000000"/>
                <w:szCs w:val="21"/>
              </w:rPr>
              <w:t>4</w:t>
            </w:r>
          </w:p>
        </w:tc>
        <w:tc>
          <w:tcPr>
            <w:tcW w:w="2668" w:type="pct"/>
            <w:vAlign w:val="center"/>
          </w:tcPr>
          <w:p w14:paraId="45B95B89" w14:textId="77777777" w:rsidR="00203063" w:rsidRDefault="0065224E">
            <w:pPr>
              <w:jc w:val="center"/>
              <w:rPr>
                <w:rFonts w:ascii="Times New Roman" w:hAnsi="Times New Roman"/>
                <w:color w:val="000000"/>
                <w:szCs w:val="21"/>
              </w:rPr>
            </w:pPr>
            <w:r>
              <w:rPr>
                <w:rFonts w:ascii="Times New Roman" w:hAnsi="Times New Roman"/>
                <w:color w:val="000000"/>
                <w:szCs w:val="21"/>
              </w:rPr>
              <w:t>壳体强度</w:t>
            </w:r>
          </w:p>
        </w:tc>
        <w:tc>
          <w:tcPr>
            <w:tcW w:w="1708" w:type="pct"/>
            <w:vMerge w:val="restart"/>
            <w:vAlign w:val="center"/>
          </w:tcPr>
          <w:p w14:paraId="72F983CA"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8464</w:t>
            </w:r>
            <w:r>
              <w:rPr>
                <w:rFonts w:ascii="Times New Roman" w:eastAsia="等线" w:hAnsi="Times New Roman"/>
                <w:szCs w:val="22"/>
              </w:rPr>
              <w:t>—</w:t>
            </w:r>
            <w:r>
              <w:rPr>
                <w:rFonts w:ascii="Times New Roman" w:eastAsia="等线" w:hAnsi="Times New Roman"/>
                <w:color w:val="000000"/>
                <w:szCs w:val="21"/>
              </w:rPr>
              <w:t>2023</w:t>
            </w:r>
          </w:p>
          <w:p w14:paraId="6941C13C" w14:textId="77777777" w:rsidR="00203063" w:rsidRDefault="0065224E">
            <w:pPr>
              <w:adjustRightInd w:val="0"/>
              <w:snapToGrid w:val="0"/>
              <w:jc w:val="center"/>
              <w:rPr>
                <w:rFonts w:ascii="Times New Roman" w:eastAsia="等线" w:hAnsi="Times New Roman"/>
                <w:color w:val="000000"/>
                <w:szCs w:val="21"/>
              </w:rPr>
            </w:pPr>
            <w:r>
              <w:rPr>
                <w:rFonts w:ascii="Times New Roman" w:eastAsia="等线" w:hAnsi="Times New Roman"/>
                <w:color w:val="000000"/>
                <w:szCs w:val="21"/>
              </w:rPr>
              <w:t>GB/T 13927—2022</w:t>
            </w:r>
          </w:p>
        </w:tc>
      </w:tr>
      <w:tr w:rsidR="00203063" w14:paraId="04BB9DC3" w14:textId="77777777" w:rsidTr="0067775B">
        <w:trPr>
          <w:trHeight w:val="397"/>
          <w:jc w:val="center"/>
        </w:trPr>
        <w:tc>
          <w:tcPr>
            <w:tcW w:w="624" w:type="pct"/>
            <w:vAlign w:val="center"/>
          </w:tcPr>
          <w:p w14:paraId="61F0424B" w14:textId="197C31ED" w:rsidR="00203063" w:rsidRDefault="0067775B">
            <w:pPr>
              <w:jc w:val="center"/>
              <w:rPr>
                <w:rFonts w:ascii="Times New Roman" w:hAnsi="Times New Roman"/>
                <w:color w:val="000000"/>
                <w:szCs w:val="21"/>
              </w:rPr>
            </w:pPr>
            <w:r>
              <w:rPr>
                <w:rFonts w:ascii="Times New Roman" w:hAnsi="Times New Roman"/>
                <w:color w:val="000000"/>
                <w:szCs w:val="21"/>
              </w:rPr>
              <w:t>5</w:t>
            </w:r>
          </w:p>
        </w:tc>
        <w:tc>
          <w:tcPr>
            <w:tcW w:w="2668" w:type="pct"/>
            <w:vAlign w:val="center"/>
          </w:tcPr>
          <w:p w14:paraId="592C344D" w14:textId="6A121DC3" w:rsidR="00203063" w:rsidRDefault="0065224E">
            <w:pPr>
              <w:jc w:val="center"/>
              <w:rPr>
                <w:rFonts w:ascii="Times New Roman" w:hAnsi="Times New Roman"/>
                <w:color w:val="000000"/>
                <w:szCs w:val="21"/>
              </w:rPr>
            </w:pPr>
            <w:r>
              <w:rPr>
                <w:rFonts w:ascii="Times New Roman" w:hAnsi="Times New Roman"/>
                <w:color w:val="000000"/>
                <w:szCs w:val="21"/>
              </w:rPr>
              <w:t>密封性能</w:t>
            </w:r>
          </w:p>
        </w:tc>
        <w:tc>
          <w:tcPr>
            <w:tcW w:w="1708" w:type="pct"/>
            <w:vMerge/>
            <w:vAlign w:val="center"/>
          </w:tcPr>
          <w:p w14:paraId="0FDF4DE2" w14:textId="77777777" w:rsidR="00203063" w:rsidRDefault="00203063">
            <w:pPr>
              <w:adjustRightInd w:val="0"/>
              <w:snapToGrid w:val="0"/>
              <w:jc w:val="center"/>
              <w:rPr>
                <w:rFonts w:ascii="Times New Roman" w:eastAsia="等线" w:hAnsi="Times New Roman"/>
                <w:color w:val="000000"/>
                <w:szCs w:val="21"/>
              </w:rPr>
            </w:pPr>
          </w:p>
        </w:tc>
      </w:tr>
      <w:bookmarkEnd w:id="9"/>
    </w:tbl>
    <w:p w14:paraId="2CA00055" w14:textId="77777777" w:rsidR="00203063" w:rsidRDefault="00203063">
      <w:pPr>
        <w:widowControl/>
        <w:adjustRightInd w:val="0"/>
        <w:snapToGrid w:val="0"/>
        <w:spacing w:line="440" w:lineRule="exact"/>
        <w:ind w:firstLineChars="200" w:firstLine="420"/>
        <w:rPr>
          <w:rFonts w:ascii="Times New Roman" w:hAnsi="Times New Roman"/>
          <w:color w:val="000000"/>
          <w:szCs w:val="21"/>
        </w:rPr>
      </w:pPr>
    </w:p>
    <w:p w14:paraId="11398317" w14:textId="77777777" w:rsidR="00203063" w:rsidRDefault="0065224E">
      <w:pPr>
        <w:widowControl/>
        <w:adjustRightInd w:val="0"/>
        <w:snapToGrid w:val="0"/>
        <w:spacing w:line="440" w:lineRule="exact"/>
        <w:ind w:firstLineChars="200" w:firstLine="420"/>
        <w:rPr>
          <w:rFonts w:ascii="Times New Roman" w:hAnsi="Times New Roman"/>
          <w:color w:val="000000"/>
          <w:szCs w:val="21"/>
        </w:rPr>
      </w:pPr>
      <w:r>
        <w:rPr>
          <w:rFonts w:ascii="Times New Roman" w:hAnsi="Times New Roman"/>
          <w:color w:val="000000"/>
          <w:szCs w:val="21"/>
        </w:rPr>
        <w:t>执行企业标准、团体标准、地方标准的产品，检验项目参照上述内容执行。</w:t>
      </w:r>
    </w:p>
    <w:p w14:paraId="6666C466" w14:textId="77777777" w:rsidR="00203063" w:rsidRDefault="0065224E">
      <w:pPr>
        <w:adjustRightInd w:val="0"/>
        <w:snapToGrid w:val="0"/>
        <w:spacing w:line="440" w:lineRule="exact"/>
        <w:ind w:firstLineChars="200" w:firstLine="420"/>
        <w:rPr>
          <w:rFonts w:ascii="Times New Roman" w:hAnsi="Times New Roman"/>
          <w:color w:val="000000"/>
          <w:szCs w:val="21"/>
        </w:rPr>
      </w:pPr>
      <w:r>
        <w:rPr>
          <w:rFonts w:ascii="Times New Roman" w:hAnsi="Times New Roman"/>
          <w:color w:val="000000"/>
          <w:szCs w:val="21"/>
        </w:rPr>
        <w:t>凡是注日期的文件，其随后所有的修改单（不包括勘误的内容）或修订版不适用于本细则。凡是不注日期的文件，其最新版本适用于本细则。</w:t>
      </w:r>
    </w:p>
    <w:p w14:paraId="0F895BFE" w14:textId="77777777" w:rsidR="00203063" w:rsidRDefault="00203063">
      <w:pPr>
        <w:adjustRightInd w:val="0"/>
        <w:snapToGrid w:val="0"/>
        <w:spacing w:line="440" w:lineRule="exact"/>
        <w:rPr>
          <w:rFonts w:ascii="Times New Roman" w:eastAsia="黑体" w:hAnsi="Times New Roman"/>
          <w:color w:val="000000"/>
          <w:szCs w:val="21"/>
        </w:rPr>
      </w:pPr>
    </w:p>
    <w:p w14:paraId="239AD812" w14:textId="77777777" w:rsidR="00203063" w:rsidRDefault="0065224E">
      <w:pPr>
        <w:adjustRightInd w:val="0"/>
        <w:snapToGrid w:val="0"/>
        <w:spacing w:line="440" w:lineRule="exact"/>
        <w:rPr>
          <w:rFonts w:ascii="Times New Roman" w:eastAsia="黑体" w:hAnsi="Times New Roman"/>
          <w:color w:val="000000"/>
          <w:szCs w:val="21"/>
        </w:rPr>
      </w:pPr>
      <w:r>
        <w:rPr>
          <w:rFonts w:ascii="Times New Roman" w:eastAsia="黑体" w:hAnsi="Times New Roman"/>
          <w:color w:val="000000"/>
          <w:szCs w:val="21"/>
        </w:rPr>
        <w:t xml:space="preserve">3 </w:t>
      </w:r>
      <w:r>
        <w:rPr>
          <w:rFonts w:ascii="Times New Roman" w:eastAsia="黑体" w:hAnsi="Times New Roman"/>
          <w:color w:val="000000"/>
          <w:szCs w:val="21"/>
        </w:rPr>
        <w:t>判定规则</w:t>
      </w:r>
    </w:p>
    <w:p w14:paraId="065FF83E" w14:textId="77777777" w:rsidR="00203063" w:rsidRDefault="0065224E">
      <w:pPr>
        <w:adjustRightInd w:val="0"/>
        <w:snapToGrid w:val="0"/>
        <w:spacing w:line="440" w:lineRule="exact"/>
        <w:rPr>
          <w:rFonts w:ascii="Times New Roman" w:hAnsi="Times New Roman"/>
          <w:color w:val="000000"/>
          <w:szCs w:val="21"/>
        </w:rPr>
      </w:pPr>
      <w:r>
        <w:rPr>
          <w:rFonts w:ascii="Times New Roman" w:hAnsi="Times New Roman"/>
          <w:color w:val="000000"/>
          <w:szCs w:val="21"/>
        </w:rPr>
        <w:t>3.1</w:t>
      </w:r>
      <w:r>
        <w:rPr>
          <w:rFonts w:ascii="Times New Roman" w:hAnsi="Times New Roman" w:hint="eastAsia"/>
          <w:color w:val="000000"/>
          <w:szCs w:val="21"/>
        </w:rPr>
        <w:t xml:space="preserve"> </w:t>
      </w:r>
      <w:r>
        <w:rPr>
          <w:rFonts w:ascii="Times New Roman" w:hAnsi="Times New Roman"/>
          <w:color w:val="000000"/>
          <w:szCs w:val="21"/>
        </w:rPr>
        <w:t>依据标准</w:t>
      </w:r>
    </w:p>
    <w:p w14:paraId="2AC323DD"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szCs w:val="21"/>
        </w:rPr>
        <w:t>GB/T 8464</w:t>
      </w:r>
      <w:r>
        <w:rPr>
          <w:rFonts w:ascii="Times New Roman" w:hAnsi="Times New Roman"/>
          <w:szCs w:val="22"/>
        </w:rPr>
        <w:t>—</w:t>
      </w:r>
      <w:r>
        <w:rPr>
          <w:rFonts w:ascii="Times New Roman" w:hAnsi="Times New Roman"/>
          <w:szCs w:val="21"/>
        </w:rPr>
        <w:t xml:space="preserve">2023 </w:t>
      </w:r>
      <w:r>
        <w:rPr>
          <w:rFonts w:ascii="Times New Roman" w:hAnsi="Times New Roman"/>
          <w:szCs w:val="21"/>
        </w:rPr>
        <w:t>铁制、铜制和不锈钢制螺纹连接阀门</w:t>
      </w:r>
    </w:p>
    <w:p w14:paraId="0B2158A6"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szCs w:val="21"/>
        </w:rPr>
        <w:t>GB/T 12232</w:t>
      </w:r>
      <w:r>
        <w:rPr>
          <w:rFonts w:ascii="Times New Roman" w:hAnsi="Times New Roman"/>
          <w:szCs w:val="22"/>
        </w:rPr>
        <w:t>—</w:t>
      </w:r>
      <w:r>
        <w:rPr>
          <w:rFonts w:ascii="Times New Roman" w:hAnsi="Times New Roman"/>
          <w:szCs w:val="21"/>
        </w:rPr>
        <w:t>20</w:t>
      </w:r>
      <w:r>
        <w:rPr>
          <w:rFonts w:ascii="Times New Roman" w:hAnsi="Times New Roman" w:hint="eastAsia"/>
          <w:szCs w:val="21"/>
        </w:rPr>
        <w:t>2</w:t>
      </w:r>
      <w:r>
        <w:rPr>
          <w:rFonts w:ascii="Times New Roman" w:hAnsi="Times New Roman"/>
          <w:szCs w:val="21"/>
        </w:rPr>
        <w:t xml:space="preserve">5 </w:t>
      </w:r>
      <w:r>
        <w:rPr>
          <w:rFonts w:ascii="Times New Roman" w:hAnsi="Times New Roman"/>
          <w:szCs w:val="21"/>
        </w:rPr>
        <w:t>通用阀门</w:t>
      </w:r>
      <w:r>
        <w:rPr>
          <w:rFonts w:ascii="Times New Roman" w:hAnsi="Times New Roman"/>
          <w:szCs w:val="21"/>
        </w:rPr>
        <w:t xml:space="preserve"> </w:t>
      </w:r>
      <w:r>
        <w:rPr>
          <w:rFonts w:ascii="Times New Roman" w:hAnsi="Times New Roman"/>
          <w:szCs w:val="21"/>
        </w:rPr>
        <w:t>法兰连接铁制闸阀</w:t>
      </w:r>
    </w:p>
    <w:p w14:paraId="19529F1D"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szCs w:val="21"/>
        </w:rPr>
        <w:t>GB/T 12234</w:t>
      </w:r>
      <w:r>
        <w:rPr>
          <w:rFonts w:ascii="Times New Roman" w:hAnsi="Times New Roman"/>
          <w:szCs w:val="22"/>
        </w:rPr>
        <w:t>—</w:t>
      </w:r>
      <w:r>
        <w:rPr>
          <w:rFonts w:ascii="Times New Roman" w:hAnsi="Times New Roman"/>
          <w:szCs w:val="21"/>
        </w:rPr>
        <w:t xml:space="preserve">2019 </w:t>
      </w:r>
      <w:r>
        <w:rPr>
          <w:rFonts w:ascii="Times New Roman" w:hAnsi="Times New Roman"/>
          <w:szCs w:val="21"/>
        </w:rPr>
        <w:t>石油、天然气工业用螺柱连接阀盖的钢制闸阀</w:t>
      </w:r>
    </w:p>
    <w:p w14:paraId="7E05ACB1" w14:textId="77777777" w:rsidR="00203063" w:rsidRDefault="0065224E">
      <w:pPr>
        <w:adjustRightInd w:val="0"/>
        <w:snapToGrid w:val="0"/>
        <w:spacing w:line="440" w:lineRule="exact"/>
        <w:ind w:firstLineChars="171" w:firstLine="359"/>
        <w:rPr>
          <w:rFonts w:ascii="Times New Roman" w:hAnsi="Times New Roman"/>
          <w:szCs w:val="21"/>
          <w:highlight w:val="yellow"/>
        </w:rPr>
      </w:pPr>
      <w:r>
        <w:rPr>
          <w:rFonts w:ascii="Times New Roman" w:hAnsi="Times New Roman"/>
          <w:szCs w:val="21"/>
        </w:rPr>
        <w:t>GB/T 12235</w:t>
      </w:r>
      <w:r>
        <w:rPr>
          <w:rFonts w:ascii="Times New Roman" w:hAnsi="Times New Roman"/>
          <w:szCs w:val="22"/>
        </w:rPr>
        <w:t>—</w:t>
      </w:r>
      <w:r>
        <w:rPr>
          <w:rFonts w:ascii="Times New Roman" w:hAnsi="Times New Roman"/>
          <w:szCs w:val="21"/>
        </w:rPr>
        <w:t>20</w:t>
      </w:r>
      <w:r>
        <w:rPr>
          <w:rFonts w:ascii="Times New Roman" w:hAnsi="Times New Roman" w:hint="eastAsia"/>
          <w:szCs w:val="21"/>
        </w:rPr>
        <w:t>25</w:t>
      </w:r>
      <w:r>
        <w:rPr>
          <w:rFonts w:ascii="Times New Roman" w:hAnsi="Times New Roman"/>
          <w:szCs w:val="21"/>
        </w:rPr>
        <w:t xml:space="preserve"> </w:t>
      </w:r>
      <w:r>
        <w:rPr>
          <w:rFonts w:ascii="Times New Roman" w:hAnsi="Times New Roman"/>
          <w:szCs w:val="21"/>
        </w:rPr>
        <w:t>石油、石化及相关工业用钢制截止阀和升降式止回阀</w:t>
      </w:r>
    </w:p>
    <w:p w14:paraId="3ABF0AD2" w14:textId="77777777" w:rsidR="00203063" w:rsidRDefault="0065224E">
      <w:pPr>
        <w:adjustRightInd w:val="0"/>
        <w:snapToGrid w:val="0"/>
        <w:spacing w:line="440" w:lineRule="exact"/>
        <w:ind w:firstLineChars="171" w:firstLine="359"/>
        <w:rPr>
          <w:rFonts w:ascii="Times New Roman" w:hAnsi="Times New Roman"/>
          <w:szCs w:val="21"/>
          <w:highlight w:val="yellow"/>
        </w:rPr>
      </w:pPr>
      <w:r>
        <w:rPr>
          <w:rFonts w:ascii="Times New Roman" w:hAnsi="Times New Roman"/>
          <w:szCs w:val="21"/>
        </w:rPr>
        <w:t>GB/T 12237</w:t>
      </w:r>
      <w:r>
        <w:rPr>
          <w:rFonts w:ascii="Times New Roman" w:hAnsi="Times New Roman"/>
          <w:szCs w:val="22"/>
        </w:rPr>
        <w:t>—</w:t>
      </w:r>
      <w:r>
        <w:rPr>
          <w:rFonts w:ascii="Times New Roman" w:hAnsi="Times New Roman"/>
          <w:szCs w:val="21"/>
        </w:rPr>
        <w:t xml:space="preserve">2021 </w:t>
      </w:r>
      <w:r>
        <w:rPr>
          <w:rFonts w:ascii="Times New Roman" w:hAnsi="Times New Roman"/>
          <w:szCs w:val="21"/>
        </w:rPr>
        <w:t>石油、石化及相关工业用的钢制球阀</w:t>
      </w:r>
    </w:p>
    <w:p w14:paraId="4E0EF254"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szCs w:val="21"/>
        </w:rPr>
        <w:t>GB/T 12238</w:t>
      </w:r>
      <w:r>
        <w:rPr>
          <w:rFonts w:ascii="Times New Roman" w:hAnsi="Times New Roman"/>
          <w:szCs w:val="22"/>
        </w:rPr>
        <w:t>—</w:t>
      </w:r>
      <w:r>
        <w:rPr>
          <w:rFonts w:ascii="Times New Roman" w:hAnsi="Times New Roman"/>
          <w:szCs w:val="21"/>
        </w:rPr>
        <w:t xml:space="preserve">2008 </w:t>
      </w:r>
      <w:r>
        <w:rPr>
          <w:rFonts w:ascii="Times New Roman" w:hAnsi="Times New Roman"/>
          <w:szCs w:val="21"/>
        </w:rPr>
        <w:t>法兰和对夹连接弹性密封蝶阀</w:t>
      </w:r>
    </w:p>
    <w:p w14:paraId="6C4EB3C8"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color w:val="000000"/>
          <w:szCs w:val="21"/>
        </w:rPr>
        <w:lastRenderedPageBreak/>
        <w:t>GB/T 26480</w:t>
      </w:r>
      <w:r>
        <w:rPr>
          <w:rFonts w:ascii="Times New Roman" w:hAnsi="Times New Roman"/>
          <w:szCs w:val="22"/>
        </w:rPr>
        <w:t>—</w:t>
      </w:r>
      <w:r>
        <w:rPr>
          <w:rFonts w:ascii="Times New Roman" w:hAnsi="Times New Roman"/>
          <w:color w:val="000000"/>
          <w:szCs w:val="21"/>
        </w:rPr>
        <w:t xml:space="preserve">2011 </w:t>
      </w:r>
      <w:r>
        <w:rPr>
          <w:rFonts w:ascii="Times New Roman" w:hAnsi="Times New Roman"/>
          <w:color w:val="000000"/>
          <w:szCs w:val="21"/>
        </w:rPr>
        <w:t>阀门的检验和试验</w:t>
      </w:r>
    </w:p>
    <w:p w14:paraId="2253EDE1"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szCs w:val="21"/>
        </w:rPr>
        <w:t>JB/T 7746</w:t>
      </w:r>
      <w:r>
        <w:rPr>
          <w:rFonts w:ascii="Times New Roman" w:hAnsi="Times New Roman"/>
          <w:szCs w:val="22"/>
        </w:rPr>
        <w:t>—</w:t>
      </w:r>
      <w:r>
        <w:rPr>
          <w:rFonts w:ascii="Times New Roman" w:hAnsi="Times New Roman"/>
          <w:szCs w:val="21"/>
        </w:rPr>
        <w:t xml:space="preserve">2020 </w:t>
      </w:r>
      <w:r>
        <w:rPr>
          <w:rFonts w:ascii="Times New Roman" w:hAnsi="Times New Roman"/>
          <w:szCs w:val="21"/>
        </w:rPr>
        <w:t>紧凑型锻钢阀门</w:t>
      </w:r>
    </w:p>
    <w:p w14:paraId="08D98BB6" w14:textId="77777777" w:rsidR="00203063" w:rsidRDefault="0065224E">
      <w:pPr>
        <w:adjustRightInd w:val="0"/>
        <w:snapToGrid w:val="0"/>
        <w:spacing w:line="440" w:lineRule="exact"/>
        <w:ind w:firstLineChars="171" w:firstLine="359"/>
        <w:rPr>
          <w:rFonts w:ascii="Times New Roman" w:hAnsi="Times New Roman"/>
          <w:szCs w:val="21"/>
        </w:rPr>
      </w:pPr>
      <w:r>
        <w:rPr>
          <w:rFonts w:ascii="Times New Roman" w:hAnsi="Times New Roman"/>
          <w:szCs w:val="21"/>
        </w:rPr>
        <w:t>JB/T 8527</w:t>
      </w:r>
      <w:r>
        <w:rPr>
          <w:rFonts w:ascii="Times New Roman" w:hAnsi="Times New Roman"/>
          <w:szCs w:val="22"/>
        </w:rPr>
        <w:t>—</w:t>
      </w:r>
      <w:r>
        <w:rPr>
          <w:rFonts w:ascii="Times New Roman" w:hAnsi="Times New Roman"/>
          <w:szCs w:val="21"/>
        </w:rPr>
        <w:t xml:space="preserve">2015 </w:t>
      </w:r>
      <w:r>
        <w:rPr>
          <w:rFonts w:ascii="Times New Roman" w:hAnsi="Times New Roman"/>
          <w:szCs w:val="21"/>
        </w:rPr>
        <w:t>金属密封蝶阀</w:t>
      </w:r>
    </w:p>
    <w:p w14:paraId="48DC1CF3" w14:textId="77777777" w:rsidR="00203063" w:rsidRDefault="0065224E">
      <w:pPr>
        <w:adjustRightInd w:val="0"/>
        <w:snapToGrid w:val="0"/>
        <w:spacing w:line="440" w:lineRule="exact"/>
        <w:ind w:firstLineChars="171" w:firstLine="359"/>
        <w:rPr>
          <w:rFonts w:ascii="Times New Roman" w:hAnsi="Times New Roman"/>
          <w:color w:val="000000"/>
          <w:szCs w:val="21"/>
        </w:rPr>
      </w:pPr>
      <w:r>
        <w:rPr>
          <w:rFonts w:ascii="Times New Roman" w:hAnsi="Times New Roman"/>
          <w:color w:val="000000"/>
          <w:szCs w:val="21"/>
        </w:rPr>
        <w:t>现行有效的企业标准、团体标准、地方标准及产品明示质量要求</w:t>
      </w:r>
    </w:p>
    <w:p w14:paraId="3F4F8180" w14:textId="77777777" w:rsidR="00203063" w:rsidRDefault="0065224E">
      <w:pPr>
        <w:adjustRightInd w:val="0"/>
        <w:snapToGrid w:val="0"/>
        <w:spacing w:line="440" w:lineRule="exact"/>
        <w:rPr>
          <w:rFonts w:ascii="Times New Roman" w:hAnsi="Times New Roman"/>
          <w:color w:val="000000"/>
          <w:szCs w:val="21"/>
        </w:rPr>
      </w:pPr>
      <w:r>
        <w:rPr>
          <w:rFonts w:ascii="Times New Roman" w:hAnsi="Times New Roman"/>
          <w:color w:val="000000"/>
          <w:szCs w:val="21"/>
        </w:rPr>
        <w:t>3.2</w:t>
      </w:r>
      <w:r>
        <w:rPr>
          <w:rFonts w:ascii="Times New Roman" w:hAnsi="Times New Roman" w:hint="eastAsia"/>
          <w:color w:val="000000"/>
          <w:szCs w:val="21"/>
        </w:rPr>
        <w:t xml:space="preserve"> </w:t>
      </w:r>
      <w:r>
        <w:rPr>
          <w:rFonts w:ascii="Times New Roman" w:hAnsi="Times New Roman"/>
          <w:color w:val="000000"/>
          <w:szCs w:val="21"/>
        </w:rPr>
        <w:t>判定原则</w:t>
      </w:r>
    </w:p>
    <w:p w14:paraId="6827E291" w14:textId="77777777" w:rsidR="00203063" w:rsidRDefault="0065224E">
      <w:pPr>
        <w:snapToGrid w:val="0"/>
        <w:spacing w:line="440" w:lineRule="exact"/>
        <w:ind w:firstLineChars="200" w:firstLine="420"/>
        <w:rPr>
          <w:rFonts w:ascii="Times New Roman" w:hAnsi="Times New Roman"/>
          <w:color w:val="000000"/>
          <w:szCs w:val="21"/>
        </w:rPr>
      </w:pPr>
      <w:r>
        <w:rPr>
          <w:rFonts w:ascii="Times New Roman" w:hAnsi="Times New Roman"/>
          <w:color w:val="000000"/>
          <w:szCs w:val="21"/>
        </w:rPr>
        <w:t>经检验，检验项目全部合格，判定为被抽查产品所检项目未发现不合格；检验项目中任一项或一项以上不合格，判定为被抽查产品不合格。</w:t>
      </w:r>
    </w:p>
    <w:p w14:paraId="5D2BB110" w14:textId="77777777" w:rsidR="00203063" w:rsidRDefault="0065224E">
      <w:pPr>
        <w:autoSpaceDE w:val="0"/>
        <w:autoSpaceDN w:val="0"/>
        <w:adjustRightInd w:val="0"/>
        <w:snapToGrid w:val="0"/>
        <w:spacing w:line="440" w:lineRule="exact"/>
        <w:ind w:firstLineChars="200" w:firstLine="420"/>
        <w:jc w:val="left"/>
        <w:rPr>
          <w:rFonts w:ascii="Times New Roman" w:hAnsi="Times New Roman"/>
          <w:szCs w:val="21"/>
        </w:rPr>
      </w:pPr>
      <w:r>
        <w:rPr>
          <w:rFonts w:ascii="Times New Roman" w:hAnsi="Times New Roman"/>
          <w:szCs w:val="21"/>
        </w:rPr>
        <w:t>若被检产品明示的质量要求高于本细则中检验项目依据的标准要求时，应按被检产品明示的质量要求判定。</w:t>
      </w:r>
    </w:p>
    <w:p w14:paraId="70348B3A" w14:textId="77777777" w:rsidR="00203063" w:rsidRDefault="0065224E">
      <w:pPr>
        <w:autoSpaceDE w:val="0"/>
        <w:autoSpaceDN w:val="0"/>
        <w:adjustRightInd w:val="0"/>
        <w:snapToGrid w:val="0"/>
        <w:spacing w:line="440" w:lineRule="exact"/>
        <w:ind w:firstLineChars="200" w:firstLine="420"/>
        <w:jc w:val="left"/>
        <w:rPr>
          <w:rFonts w:ascii="Times New Roman" w:hAnsi="Times New Roman"/>
          <w:szCs w:val="21"/>
        </w:rPr>
      </w:pPr>
      <w:r>
        <w:rPr>
          <w:rFonts w:ascii="Times New Roman" w:hAnsi="Times New Roman"/>
          <w:szCs w:val="21"/>
        </w:rPr>
        <w:t>若被检产品明示的质量要求低于本细则中检验项目依据的强制性标准要求时，应按照强制性标准要求判定。</w:t>
      </w:r>
    </w:p>
    <w:p w14:paraId="2ACE16CC" w14:textId="77777777" w:rsidR="00203063" w:rsidRDefault="0065224E">
      <w:pPr>
        <w:snapToGrid w:val="0"/>
        <w:spacing w:line="440" w:lineRule="exact"/>
        <w:ind w:firstLineChars="199" w:firstLine="418"/>
        <w:rPr>
          <w:color w:val="000000"/>
          <w:szCs w:val="21"/>
        </w:rPr>
      </w:pPr>
      <w:r>
        <w:rPr>
          <w:color w:val="000000"/>
          <w:szCs w:val="21"/>
        </w:rPr>
        <w:t>若被检产品明示的质量要求低于或包含本细则中检验项目依据的推荐性标准要求时，应以被检产品明示的质量要求判定。</w:t>
      </w:r>
    </w:p>
    <w:p w14:paraId="3F4D6B26" w14:textId="77777777" w:rsidR="00203063" w:rsidRDefault="0065224E">
      <w:pPr>
        <w:autoSpaceDE w:val="0"/>
        <w:autoSpaceDN w:val="0"/>
        <w:adjustRightInd w:val="0"/>
        <w:snapToGrid w:val="0"/>
        <w:spacing w:line="440" w:lineRule="exact"/>
        <w:ind w:firstLineChars="200" w:firstLine="420"/>
        <w:jc w:val="left"/>
        <w:rPr>
          <w:rFonts w:ascii="Times New Roman" w:hAnsi="Times New Roman"/>
          <w:szCs w:val="21"/>
        </w:rPr>
      </w:pPr>
      <w:r>
        <w:rPr>
          <w:rFonts w:ascii="Times New Roman" w:hAnsi="Times New Roman"/>
          <w:szCs w:val="21"/>
        </w:rPr>
        <w:t>若被检产品明示的质量要求缺少本细则中检验项目依据的强制性标准要求时，应按照强制性标准要求判定。</w:t>
      </w:r>
    </w:p>
    <w:p w14:paraId="18145EE2" w14:textId="77777777" w:rsidR="00203063" w:rsidRDefault="0065224E">
      <w:pPr>
        <w:adjustRightInd w:val="0"/>
        <w:snapToGrid w:val="0"/>
        <w:spacing w:line="440" w:lineRule="exact"/>
        <w:ind w:firstLineChars="199" w:firstLine="418"/>
        <w:rPr>
          <w:rFonts w:ascii="Times New Roman" w:hAnsi="Times New Roman"/>
          <w:szCs w:val="21"/>
        </w:rPr>
      </w:pPr>
      <w:r>
        <w:rPr>
          <w:rFonts w:ascii="Times New Roman" w:hAnsi="Times New Roman"/>
          <w:szCs w:val="21"/>
        </w:rPr>
        <w:t>若被检产品明示的质量要求缺少本细则中检验项目依据的推荐性标准要求时，该项目不参与判定。</w:t>
      </w:r>
    </w:p>
    <w:p w14:paraId="6088C1EA" w14:textId="77777777" w:rsidR="00203063" w:rsidRDefault="00203063">
      <w:pPr>
        <w:adjustRightInd w:val="0"/>
        <w:snapToGrid w:val="0"/>
        <w:spacing w:line="440" w:lineRule="exact"/>
        <w:ind w:firstLineChars="199" w:firstLine="418"/>
        <w:rPr>
          <w:rFonts w:ascii="Times New Roman" w:hAnsi="Times New Roman"/>
          <w:szCs w:val="21"/>
        </w:rPr>
      </w:pPr>
      <w:bookmarkStart w:id="10" w:name="_GoBack"/>
      <w:bookmarkEnd w:id="10"/>
    </w:p>
    <w:sectPr w:rsidR="00203063">
      <w:headerReference w:type="default" r:id="rId6"/>
      <w:footerReference w:type="even" r:id="rId7"/>
      <w:footerReference w:type="default" r:id="rId8"/>
      <w:pgSz w:w="11906" w:h="16838"/>
      <w:pgMar w:top="1985" w:right="1474" w:bottom="164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0DF5C" w14:textId="77777777" w:rsidR="0065224E" w:rsidRDefault="0065224E">
      <w:r>
        <w:separator/>
      </w:r>
    </w:p>
  </w:endnote>
  <w:endnote w:type="continuationSeparator" w:id="0">
    <w:p w14:paraId="4103CA9A" w14:textId="77777777" w:rsidR="0065224E" w:rsidRDefault="0065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6A88" w14:textId="77777777" w:rsidR="00203063" w:rsidRDefault="0065224E">
    <w:pPr>
      <w:pStyle w:val="a5"/>
      <w:framePr w:wrap="around" w:vAnchor="text" w:hAnchor="margin" w:xAlign="center" w:y="1"/>
      <w:rPr>
        <w:rStyle w:val="aa"/>
      </w:rPr>
    </w:pPr>
    <w:r>
      <w:fldChar w:fldCharType="begin"/>
    </w:r>
    <w:r>
      <w:rPr>
        <w:rStyle w:val="aa"/>
      </w:rPr>
      <w:instrText xml:space="preserve">PAGE  </w:instrText>
    </w:r>
    <w:r>
      <w:fldChar w:fldCharType="separate"/>
    </w:r>
    <w:r>
      <w:rPr>
        <w:rStyle w:val="aa"/>
      </w:rPr>
      <w:t>2</w:t>
    </w:r>
    <w:r>
      <w:fldChar w:fldCharType="end"/>
    </w:r>
  </w:p>
  <w:p w14:paraId="25A2A306" w14:textId="77777777" w:rsidR="00203063" w:rsidRDefault="0020306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E09C" w14:textId="75EB1ABC" w:rsidR="00203063" w:rsidRDefault="0065224E">
    <w:pPr>
      <w:pStyle w:val="a5"/>
      <w:jc w:val="center"/>
    </w:pPr>
    <w:r>
      <w:rPr>
        <w:lang w:val="zh-CN"/>
      </w:rPr>
      <w:fldChar w:fldCharType="begin"/>
    </w:r>
    <w:r>
      <w:rPr>
        <w:lang w:val="zh-CN"/>
      </w:rPr>
      <w:instrText xml:space="preserve"> PAGE   \</w:instrText>
    </w:r>
    <w:r>
      <w:rPr>
        <w:lang w:val="zh-CN"/>
      </w:rPr>
      <w:instrText xml:space="preserve">* MERGEFORMAT </w:instrText>
    </w:r>
    <w:r>
      <w:rPr>
        <w:lang w:val="zh-CN"/>
      </w:rPr>
      <w:fldChar w:fldCharType="separate"/>
    </w:r>
    <w:r w:rsidR="001F3399" w:rsidRPr="001F3399">
      <w:rPr>
        <w:noProof/>
      </w:rPr>
      <w:t>3</w:t>
    </w:r>
    <w:r>
      <w:rPr>
        <w:lang w:val="zh-CN"/>
      </w:rPr>
      <w:fldChar w:fldCharType="end"/>
    </w:r>
  </w:p>
  <w:p w14:paraId="22CB7EF0" w14:textId="77777777" w:rsidR="00203063" w:rsidRDefault="002030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63A39" w14:textId="77777777" w:rsidR="0065224E" w:rsidRDefault="0065224E">
      <w:r>
        <w:separator/>
      </w:r>
    </w:p>
  </w:footnote>
  <w:footnote w:type="continuationSeparator" w:id="0">
    <w:p w14:paraId="426CB2CF" w14:textId="77777777" w:rsidR="0065224E" w:rsidRDefault="0065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E357" w14:textId="77777777" w:rsidR="00203063" w:rsidRDefault="0020306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5NmE0OTNiMjE1ZTg2OGJjZjliNTIxNzYzZmVhNmEifQ=="/>
  </w:docVars>
  <w:rsids>
    <w:rsidRoot w:val="00172A27"/>
    <w:rsid w:val="BFFF9B1B"/>
    <w:rsid w:val="00002F49"/>
    <w:rsid w:val="000375D8"/>
    <w:rsid w:val="00051A44"/>
    <w:rsid w:val="000538A3"/>
    <w:rsid w:val="00066658"/>
    <w:rsid w:val="000757A3"/>
    <w:rsid w:val="000777BD"/>
    <w:rsid w:val="00081CBD"/>
    <w:rsid w:val="00083FCB"/>
    <w:rsid w:val="0008752D"/>
    <w:rsid w:val="0009746C"/>
    <w:rsid w:val="000976DE"/>
    <w:rsid w:val="000B23A9"/>
    <w:rsid w:val="000C3FA4"/>
    <w:rsid w:val="000C6FAF"/>
    <w:rsid w:val="000D3EDA"/>
    <w:rsid w:val="00107777"/>
    <w:rsid w:val="0013693C"/>
    <w:rsid w:val="001372FF"/>
    <w:rsid w:val="00142A2E"/>
    <w:rsid w:val="00150E28"/>
    <w:rsid w:val="00156264"/>
    <w:rsid w:val="00165469"/>
    <w:rsid w:val="0016648E"/>
    <w:rsid w:val="00171449"/>
    <w:rsid w:val="00172A27"/>
    <w:rsid w:val="001809DD"/>
    <w:rsid w:val="0018301D"/>
    <w:rsid w:val="001956B7"/>
    <w:rsid w:val="001B39F2"/>
    <w:rsid w:val="001B69BB"/>
    <w:rsid w:val="001D20F2"/>
    <w:rsid w:val="001D6DDC"/>
    <w:rsid w:val="001E2957"/>
    <w:rsid w:val="001E5259"/>
    <w:rsid w:val="001F3399"/>
    <w:rsid w:val="001F5A32"/>
    <w:rsid w:val="00202DC8"/>
    <w:rsid w:val="00203063"/>
    <w:rsid w:val="00204AF2"/>
    <w:rsid w:val="00215A99"/>
    <w:rsid w:val="002160FD"/>
    <w:rsid w:val="00227A1D"/>
    <w:rsid w:val="00253624"/>
    <w:rsid w:val="002548D2"/>
    <w:rsid w:val="00260079"/>
    <w:rsid w:val="002613FF"/>
    <w:rsid w:val="002754B2"/>
    <w:rsid w:val="002757D8"/>
    <w:rsid w:val="00296B57"/>
    <w:rsid w:val="002A2685"/>
    <w:rsid w:val="002A6BD0"/>
    <w:rsid w:val="002D7F8A"/>
    <w:rsid w:val="002E058B"/>
    <w:rsid w:val="002E0C3B"/>
    <w:rsid w:val="002E0D1D"/>
    <w:rsid w:val="002F025B"/>
    <w:rsid w:val="002F25BD"/>
    <w:rsid w:val="0030326B"/>
    <w:rsid w:val="00312E31"/>
    <w:rsid w:val="003203A3"/>
    <w:rsid w:val="00324A90"/>
    <w:rsid w:val="00335A80"/>
    <w:rsid w:val="0033630C"/>
    <w:rsid w:val="00337D98"/>
    <w:rsid w:val="00343AD5"/>
    <w:rsid w:val="00344726"/>
    <w:rsid w:val="00350F76"/>
    <w:rsid w:val="003625A8"/>
    <w:rsid w:val="00363712"/>
    <w:rsid w:val="0037678E"/>
    <w:rsid w:val="00394720"/>
    <w:rsid w:val="003B5C15"/>
    <w:rsid w:val="003C388C"/>
    <w:rsid w:val="003D43BD"/>
    <w:rsid w:val="003E27BB"/>
    <w:rsid w:val="003E61BF"/>
    <w:rsid w:val="00405BF2"/>
    <w:rsid w:val="004148DA"/>
    <w:rsid w:val="004152BE"/>
    <w:rsid w:val="00435378"/>
    <w:rsid w:val="00445E86"/>
    <w:rsid w:val="00452F5F"/>
    <w:rsid w:val="00474E04"/>
    <w:rsid w:val="0048751D"/>
    <w:rsid w:val="004B4346"/>
    <w:rsid w:val="004B6BAD"/>
    <w:rsid w:val="004D0B16"/>
    <w:rsid w:val="004D0C5A"/>
    <w:rsid w:val="004D3667"/>
    <w:rsid w:val="004E1396"/>
    <w:rsid w:val="004E3570"/>
    <w:rsid w:val="004E366E"/>
    <w:rsid w:val="004E3A56"/>
    <w:rsid w:val="004F6A11"/>
    <w:rsid w:val="0051376B"/>
    <w:rsid w:val="00513CEC"/>
    <w:rsid w:val="00515243"/>
    <w:rsid w:val="0051695D"/>
    <w:rsid w:val="005206DB"/>
    <w:rsid w:val="00525449"/>
    <w:rsid w:val="00545FB0"/>
    <w:rsid w:val="00560270"/>
    <w:rsid w:val="00561A44"/>
    <w:rsid w:val="00563EBC"/>
    <w:rsid w:val="00564F9A"/>
    <w:rsid w:val="00584D1E"/>
    <w:rsid w:val="00591515"/>
    <w:rsid w:val="00597491"/>
    <w:rsid w:val="005A38D5"/>
    <w:rsid w:val="005A74F8"/>
    <w:rsid w:val="005B05A3"/>
    <w:rsid w:val="005C3737"/>
    <w:rsid w:val="005D07B1"/>
    <w:rsid w:val="005E0189"/>
    <w:rsid w:val="005E475A"/>
    <w:rsid w:val="00621FA1"/>
    <w:rsid w:val="00625A96"/>
    <w:rsid w:val="006349C4"/>
    <w:rsid w:val="006379E4"/>
    <w:rsid w:val="0065224E"/>
    <w:rsid w:val="006567A0"/>
    <w:rsid w:val="006663FD"/>
    <w:rsid w:val="00667CED"/>
    <w:rsid w:val="0067034F"/>
    <w:rsid w:val="00670E2B"/>
    <w:rsid w:val="006748AA"/>
    <w:rsid w:val="0067775B"/>
    <w:rsid w:val="006929C3"/>
    <w:rsid w:val="00697C90"/>
    <w:rsid w:val="006D16B1"/>
    <w:rsid w:val="006D40F6"/>
    <w:rsid w:val="006E3B69"/>
    <w:rsid w:val="006F0971"/>
    <w:rsid w:val="00703AE3"/>
    <w:rsid w:val="00712A07"/>
    <w:rsid w:val="00713D35"/>
    <w:rsid w:val="00716CEE"/>
    <w:rsid w:val="0072334C"/>
    <w:rsid w:val="007306E4"/>
    <w:rsid w:val="00740A6E"/>
    <w:rsid w:val="00747F26"/>
    <w:rsid w:val="00766C46"/>
    <w:rsid w:val="00771D28"/>
    <w:rsid w:val="00792927"/>
    <w:rsid w:val="007A43E1"/>
    <w:rsid w:val="007E67F6"/>
    <w:rsid w:val="00801879"/>
    <w:rsid w:val="0080529A"/>
    <w:rsid w:val="00817835"/>
    <w:rsid w:val="00837E1C"/>
    <w:rsid w:val="008533E0"/>
    <w:rsid w:val="00860A33"/>
    <w:rsid w:val="00861EDE"/>
    <w:rsid w:val="008803AE"/>
    <w:rsid w:val="00895BEA"/>
    <w:rsid w:val="00897311"/>
    <w:rsid w:val="008A3497"/>
    <w:rsid w:val="008A58F2"/>
    <w:rsid w:val="008A7E9A"/>
    <w:rsid w:val="008B1159"/>
    <w:rsid w:val="008B4737"/>
    <w:rsid w:val="008C5C6A"/>
    <w:rsid w:val="008C7237"/>
    <w:rsid w:val="008D31FA"/>
    <w:rsid w:val="008D5526"/>
    <w:rsid w:val="008F35F5"/>
    <w:rsid w:val="008F49BE"/>
    <w:rsid w:val="00913293"/>
    <w:rsid w:val="00917A54"/>
    <w:rsid w:val="009211B2"/>
    <w:rsid w:val="009336CC"/>
    <w:rsid w:val="009336FC"/>
    <w:rsid w:val="00936D01"/>
    <w:rsid w:val="00956DBF"/>
    <w:rsid w:val="00957C3A"/>
    <w:rsid w:val="00983263"/>
    <w:rsid w:val="009860E4"/>
    <w:rsid w:val="0099267F"/>
    <w:rsid w:val="009B4E75"/>
    <w:rsid w:val="009D7CEC"/>
    <w:rsid w:val="009E7AC1"/>
    <w:rsid w:val="009F2D2C"/>
    <w:rsid w:val="009F6290"/>
    <w:rsid w:val="00A24E27"/>
    <w:rsid w:val="00A43553"/>
    <w:rsid w:val="00A47B6B"/>
    <w:rsid w:val="00A57A3F"/>
    <w:rsid w:val="00A61A7C"/>
    <w:rsid w:val="00AA21C2"/>
    <w:rsid w:val="00AE1423"/>
    <w:rsid w:val="00AF4454"/>
    <w:rsid w:val="00B13E3C"/>
    <w:rsid w:val="00B456B3"/>
    <w:rsid w:val="00B547F6"/>
    <w:rsid w:val="00BF361D"/>
    <w:rsid w:val="00C026AB"/>
    <w:rsid w:val="00C174BC"/>
    <w:rsid w:val="00C26074"/>
    <w:rsid w:val="00C275A7"/>
    <w:rsid w:val="00C45F93"/>
    <w:rsid w:val="00C46672"/>
    <w:rsid w:val="00C47EF4"/>
    <w:rsid w:val="00C513C5"/>
    <w:rsid w:val="00C520E6"/>
    <w:rsid w:val="00C60609"/>
    <w:rsid w:val="00C642B8"/>
    <w:rsid w:val="00C74298"/>
    <w:rsid w:val="00C83B0A"/>
    <w:rsid w:val="00C85296"/>
    <w:rsid w:val="00C86D56"/>
    <w:rsid w:val="00C87219"/>
    <w:rsid w:val="00CA1712"/>
    <w:rsid w:val="00CA27A9"/>
    <w:rsid w:val="00CD3CC0"/>
    <w:rsid w:val="00CE1E0C"/>
    <w:rsid w:val="00CE277E"/>
    <w:rsid w:val="00D040EE"/>
    <w:rsid w:val="00D13DA1"/>
    <w:rsid w:val="00D17895"/>
    <w:rsid w:val="00D56867"/>
    <w:rsid w:val="00D92D87"/>
    <w:rsid w:val="00D9406D"/>
    <w:rsid w:val="00DA146A"/>
    <w:rsid w:val="00DA2AD3"/>
    <w:rsid w:val="00DB151D"/>
    <w:rsid w:val="00DC6187"/>
    <w:rsid w:val="00DE4100"/>
    <w:rsid w:val="00DE5296"/>
    <w:rsid w:val="00DF48B0"/>
    <w:rsid w:val="00E02A7F"/>
    <w:rsid w:val="00E03D0B"/>
    <w:rsid w:val="00E07880"/>
    <w:rsid w:val="00E07E25"/>
    <w:rsid w:val="00E10F77"/>
    <w:rsid w:val="00E3468F"/>
    <w:rsid w:val="00E4790F"/>
    <w:rsid w:val="00E7418E"/>
    <w:rsid w:val="00E82621"/>
    <w:rsid w:val="00EA0021"/>
    <w:rsid w:val="00EA0D3B"/>
    <w:rsid w:val="00EA3DCC"/>
    <w:rsid w:val="00EA5EF8"/>
    <w:rsid w:val="00EA6330"/>
    <w:rsid w:val="00EB54EB"/>
    <w:rsid w:val="00EC129D"/>
    <w:rsid w:val="00EE27D5"/>
    <w:rsid w:val="00EE53C7"/>
    <w:rsid w:val="00EE5F4F"/>
    <w:rsid w:val="00EE690A"/>
    <w:rsid w:val="00EF55E7"/>
    <w:rsid w:val="00F0143A"/>
    <w:rsid w:val="00F11A67"/>
    <w:rsid w:val="00F265CE"/>
    <w:rsid w:val="00F27DEC"/>
    <w:rsid w:val="00F35653"/>
    <w:rsid w:val="00F41F6B"/>
    <w:rsid w:val="00F55BAD"/>
    <w:rsid w:val="00F57630"/>
    <w:rsid w:val="00F60325"/>
    <w:rsid w:val="00F77C9A"/>
    <w:rsid w:val="00F812D7"/>
    <w:rsid w:val="00F82D65"/>
    <w:rsid w:val="00F8797C"/>
    <w:rsid w:val="00FA372B"/>
    <w:rsid w:val="00FA7787"/>
    <w:rsid w:val="00FB576C"/>
    <w:rsid w:val="00FC0331"/>
    <w:rsid w:val="00FC5271"/>
    <w:rsid w:val="00FD2AA6"/>
    <w:rsid w:val="00FD464B"/>
    <w:rsid w:val="00FE7E8A"/>
    <w:rsid w:val="02370496"/>
    <w:rsid w:val="02714395"/>
    <w:rsid w:val="04E07C37"/>
    <w:rsid w:val="072D4D2F"/>
    <w:rsid w:val="07815560"/>
    <w:rsid w:val="07913F61"/>
    <w:rsid w:val="07C22B6F"/>
    <w:rsid w:val="093A3733"/>
    <w:rsid w:val="0B54536B"/>
    <w:rsid w:val="0BF261B7"/>
    <w:rsid w:val="0CF462EF"/>
    <w:rsid w:val="0D58062B"/>
    <w:rsid w:val="0DEE2707"/>
    <w:rsid w:val="0E9D196B"/>
    <w:rsid w:val="0EF12E5B"/>
    <w:rsid w:val="0F877A26"/>
    <w:rsid w:val="10030B9D"/>
    <w:rsid w:val="11D64215"/>
    <w:rsid w:val="139E27B6"/>
    <w:rsid w:val="16122E15"/>
    <w:rsid w:val="177E6EA9"/>
    <w:rsid w:val="18E13ECB"/>
    <w:rsid w:val="19112840"/>
    <w:rsid w:val="1A807414"/>
    <w:rsid w:val="1C5841A4"/>
    <w:rsid w:val="1D6628F1"/>
    <w:rsid w:val="21714198"/>
    <w:rsid w:val="233F2923"/>
    <w:rsid w:val="23711FEF"/>
    <w:rsid w:val="240A76B5"/>
    <w:rsid w:val="262E2870"/>
    <w:rsid w:val="2B0F3521"/>
    <w:rsid w:val="2C7F265E"/>
    <w:rsid w:val="2EDD678B"/>
    <w:rsid w:val="2F310B08"/>
    <w:rsid w:val="2F430CE4"/>
    <w:rsid w:val="306A7A32"/>
    <w:rsid w:val="30744ECD"/>
    <w:rsid w:val="35C02138"/>
    <w:rsid w:val="36BF0E7D"/>
    <w:rsid w:val="3787276C"/>
    <w:rsid w:val="39A23852"/>
    <w:rsid w:val="39CF0A7D"/>
    <w:rsid w:val="3C5E53AF"/>
    <w:rsid w:val="40DB5D3D"/>
    <w:rsid w:val="46B73EF8"/>
    <w:rsid w:val="484439A7"/>
    <w:rsid w:val="48B927DD"/>
    <w:rsid w:val="492B486B"/>
    <w:rsid w:val="4BE60592"/>
    <w:rsid w:val="4C6C1422"/>
    <w:rsid w:val="4F9667B6"/>
    <w:rsid w:val="4FB07891"/>
    <w:rsid w:val="4FE70DC0"/>
    <w:rsid w:val="50C11E70"/>
    <w:rsid w:val="53090465"/>
    <w:rsid w:val="54183C3E"/>
    <w:rsid w:val="54B716A8"/>
    <w:rsid w:val="558063E3"/>
    <w:rsid w:val="57882E88"/>
    <w:rsid w:val="579A07D2"/>
    <w:rsid w:val="57F21D9B"/>
    <w:rsid w:val="57F23663"/>
    <w:rsid w:val="58BE38F0"/>
    <w:rsid w:val="5A6E019D"/>
    <w:rsid w:val="5B6A5E8E"/>
    <w:rsid w:val="5B8228C3"/>
    <w:rsid w:val="5D30782F"/>
    <w:rsid w:val="5D6F0D72"/>
    <w:rsid w:val="61DF5D9B"/>
    <w:rsid w:val="62B20FC1"/>
    <w:rsid w:val="687B7247"/>
    <w:rsid w:val="6DA478DC"/>
    <w:rsid w:val="6F623D86"/>
    <w:rsid w:val="6F667CC8"/>
    <w:rsid w:val="719F7139"/>
    <w:rsid w:val="73727264"/>
    <w:rsid w:val="77237FED"/>
    <w:rsid w:val="79A96F62"/>
    <w:rsid w:val="7A0D129F"/>
    <w:rsid w:val="7A675157"/>
    <w:rsid w:val="7B3E7251"/>
    <w:rsid w:val="7B533629"/>
    <w:rsid w:val="7EC42148"/>
    <w:rsid w:val="7EF7251E"/>
    <w:rsid w:val="7FBC673A"/>
    <w:rsid w:val="7FFB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42370"/>
  <w15:docId w15:val="{75E926AE-976F-4592-865B-CEA0E52E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character" w:customStyle="1" w:styleId="a4">
    <w:name w:val="批注框文本 字符"/>
    <w:link w:val="a3"/>
    <w:uiPriority w:val="99"/>
    <w:semiHidden/>
    <w:qFormat/>
    <w:rPr>
      <w:kern w:val="2"/>
      <w:sz w:val="18"/>
      <w:szCs w:val="18"/>
    </w:rPr>
  </w:style>
  <w:style w:type="character" w:customStyle="1" w:styleId="a6">
    <w:name w:val="页脚 字符"/>
    <w:link w:val="a5"/>
    <w:uiPriority w:val="99"/>
    <w:rPr>
      <w:kern w:val="2"/>
      <w:sz w:val="18"/>
      <w:szCs w:val="18"/>
    </w:rPr>
  </w:style>
  <w:style w:type="character" w:customStyle="1" w:styleId="a8">
    <w:name w:val="页眉 字符"/>
    <w:link w:val="a7"/>
    <w:uiPriority w:val="99"/>
    <w:semiHidden/>
    <w:qFormat/>
    <w:rPr>
      <w:kern w:val="2"/>
      <w:sz w:val="18"/>
      <w:szCs w:val="18"/>
    </w:rPr>
  </w:style>
  <w:style w:type="paragraph" w:customStyle="1" w:styleId="1">
    <w:name w:val="列出段落1"/>
    <w:basedOn w:val="a"/>
    <w:uiPriority w:val="34"/>
    <w:qFormat/>
    <w:pPr>
      <w:ind w:firstLineChars="200" w:firstLine="420"/>
    </w:pPr>
    <w:rPr>
      <w:szCs w:val="22"/>
    </w:rPr>
  </w:style>
  <w:style w:type="paragraph" w:customStyle="1" w:styleId="10">
    <w:name w:val="修订1"/>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Administrator</cp:lastModifiedBy>
  <cp:revision>18</cp:revision>
  <cp:lastPrinted>2019-12-05T07:53:00Z</cp:lastPrinted>
  <dcterms:created xsi:type="dcterms:W3CDTF">2026-06-05T03:25:00Z</dcterms:created>
  <dcterms:modified xsi:type="dcterms:W3CDTF">2026-07-15T05:45:00Z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E8381B8723C044C58B35916CD216E996_12</vt:lpwstr>
  </property>
  <property fmtid="{D5CDD505-2E9C-101B-9397-08002B2CF9AE}" pid="4" name="KSOTemplateDocerSaveRecord">
    <vt:lpwstr>eyJoZGlkIjoiMmRjMDgzZTIxNGFlYjVkNTg0ZDU1MGExMzZiZTFhMGUiLCJ1c2VySWQiOiIxMjc4Mzc1NzU0In0=</vt:lpwstr>
  </property>
</Properties>
</file>