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部分不合格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项目小知识</w:t>
      </w:r>
    </w:p>
    <w:p>
      <w:pPr>
        <w:overflowPunct w:val="0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一、阴离子合成洗涤剂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阴离子合成洗涤剂是洗洁精、洗衣粉、洗衣液等洗涤剂的主要成分，通常为烷基磺酸钠类物质。因其毒性较低，具有良好的去污、湿润、乳化、分散能力，能产生丰富的泡沫，成本低等优点，被消毒企业广泛使用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GB 14934-2016《食品安全国家标准 消毒餐（饮）具》规定：采用化学消毒法清洗消毒的餐（饮）具中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 xml:space="preserve"> 不得检出阴离子合成洗涤剂（以十二烷基苯磺酸钠计）。根据GB/T 5750.4-2023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生活饮用水标准检验方法 第4部分：感官性状和物理指标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中亚甲蓝分光光度法的最低检测质量浓度计算，餐（饮）具中阴离子合成洗涤剂（以十二烷基苯磺酸钠计）不得超过0.0050 mg/100cm2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阴离子合成洗涤剂毒性较低，对机体慢性毒性作用，长期摄入会对皮肤等有损伤作用。</w:t>
      </w:r>
    </w:p>
    <w:p>
      <w:pPr>
        <w:overflowPunct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二、大肠菌群</w:t>
      </w:r>
    </w:p>
    <w:p>
      <w:pPr>
        <w:overflowPunct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大肠菌群是国内外通用的食品污染常用指示菌之一。GB 14934-2016《食品安全国家标准 消毒餐（饮）具》中规定，消毒餐（饮）具中大肠菌群不得检出。餐（饮）具中检出大肠菌群的原因可能是餐具清洗、灭菌不彻底，或存放过程中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受到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污染等。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jUxYTU1MjY1NTZjMjBkM2I0YWRhNWUwMDgyMmEifQ=="/>
  </w:docVars>
  <w:rsids>
    <w:rsidRoot w:val="00172A27"/>
    <w:rsid w:val="00045B84"/>
    <w:rsid w:val="000960E4"/>
    <w:rsid w:val="001D5161"/>
    <w:rsid w:val="00351C3C"/>
    <w:rsid w:val="00505793"/>
    <w:rsid w:val="007E0ABE"/>
    <w:rsid w:val="008324D8"/>
    <w:rsid w:val="009E510A"/>
    <w:rsid w:val="00D200CC"/>
    <w:rsid w:val="00F51F41"/>
    <w:rsid w:val="00F77B16"/>
    <w:rsid w:val="01B3473B"/>
    <w:rsid w:val="027F6399"/>
    <w:rsid w:val="09FE93E2"/>
    <w:rsid w:val="10EB205C"/>
    <w:rsid w:val="133C1836"/>
    <w:rsid w:val="1F72AEA6"/>
    <w:rsid w:val="22024B6C"/>
    <w:rsid w:val="285D4AF8"/>
    <w:rsid w:val="302E0A72"/>
    <w:rsid w:val="367444FF"/>
    <w:rsid w:val="37926EAE"/>
    <w:rsid w:val="37FBEEC2"/>
    <w:rsid w:val="38566F6F"/>
    <w:rsid w:val="389E2832"/>
    <w:rsid w:val="39FF7A1C"/>
    <w:rsid w:val="3AFEAB9E"/>
    <w:rsid w:val="3AFF85E0"/>
    <w:rsid w:val="3BDB13EF"/>
    <w:rsid w:val="3BF372F5"/>
    <w:rsid w:val="3EFFD5FE"/>
    <w:rsid w:val="401B24AD"/>
    <w:rsid w:val="475F6065"/>
    <w:rsid w:val="488B51AC"/>
    <w:rsid w:val="492320FC"/>
    <w:rsid w:val="4A3E560F"/>
    <w:rsid w:val="4FCEC2ED"/>
    <w:rsid w:val="50C919FF"/>
    <w:rsid w:val="58F91D69"/>
    <w:rsid w:val="5BDDF642"/>
    <w:rsid w:val="5CC35E83"/>
    <w:rsid w:val="5D7F356D"/>
    <w:rsid w:val="5DFFE60D"/>
    <w:rsid w:val="5FBF0028"/>
    <w:rsid w:val="5FEFFBAA"/>
    <w:rsid w:val="63EE03F6"/>
    <w:rsid w:val="6766CE13"/>
    <w:rsid w:val="685B163F"/>
    <w:rsid w:val="6DE9E0E5"/>
    <w:rsid w:val="73A3B201"/>
    <w:rsid w:val="753E32CB"/>
    <w:rsid w:val="76585A2F"/>
    <w:rsid w:val="767B9BA2"/>
    <w:rsid w:val="76D66485"/>
    <w:rsid w:val="76F9B13A"/>
    <w:rsid w:val="77B42681"/>
    <w:rsid w:val="79CE6AE8"/>
    <w:rsid w:val="7B7705C7"/>
    <w:rsid w:val="7BE4D26E"/>
    <w:rsid w:val="7BFC545C"/>
    <w:rsid w:val="7BFF9FD4"/>
    <w:rsid w:val="7DBD7D91"/>
    <w:rsid w:val="7DDDD2F1"/>
    <w:rsid w:val="7DEA3C7D"/>
    <w:rsid w:val="7E7B5232"/>
    <w:rsid w:val="7F7E3A66"/>
    <w:rsid w:val="7F7FEBCC"/>
    <w:rsid w:val="7FB593C2"/>
    <w:rsid w:val="7FF4E7AF"/>
    <w:rsid w:val="7FFDE3D8"/>
    <w:rsid w:val="9DEDD90A"/>
    <w:rsid w:val="9F6E0AD9"/>
    <w:rsid w:val="ADB4FD65"/>
    <w:rsid w:val="B5FF33BE"/>
    <w:rsid w:val="B92F4A1B"/>
    <w:rsid w:val="BD7F9746"/>
    <w:rsid w:val="BDCD4CDD"/>
    <w:rsid w:val="C336CF1A"/>
    <w:rsid w:val="DDBB9612"/>
    <w:rsid w:val="DFBC56B7"/>
    <w:rsid w:val="DFCD96F3"/>
    <w:rsid w:val="E7BE86C4"/>
    <w:rsid w:val="ECC33B33"/>
    <w:rsid w:val="EEAF1DA5"/>
    <w:rsid w:val="EF639137"/>
    <w:rsid w:val="F676DEAB"/>
    <w:rsid w:val="F68F8281"/>
    <w:rsid w:val="F77F9DBA"/>
    <w:rsid w:val="F7A653C5"/>
    <w:rsid w:val="F7BF7BB3"/>
    <w:rsid w:val="F8957213"/>
    <w:rsid w:val="FAFDE6C4"/>
    <w:rsid w:val="FC6749EC"/>
    <w:rsid w:val="FD7793A4"/>
    <w:rsid w:val="FEFEB507"/>
    <w:rsid w:val="FF71888D"/>
    <w:rsid w:val="FFADD91E"/>
    <w:rsid w:val="FFEF6BCD"/>
    <w:rsid w:val="FFFF4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222</Characters>
  <Lines>5</Lines>
  <Paragraphs>1</Paragraphs>
  <TotalTime>12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-转角＆沉默</cp:lastModifiedBy>
  <cp:lastPrinted>2023-11-30T01:26:41Z</cp:lastPrinted>
  <dcterms:modified xsi:type="dcterms:W3CDTF">2023-11-30T01:28:39Z</dcterms:modified>
  <dc:title>1.甲拌磷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4D03ACBD50414667B1DD6FD83AC8D218_13</vt:lpwstr>
  </property>
</Properties>
</file>