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7B4A9">
      <w:pPr>
        <w:autoSpaceDE w:val="0"/>
        <w:autoSpaceDN w:val="0"/>
        <w:adjustRightInd w:val="0"/>
        <w:spacing w:line="360" w:lineRule="auto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70FEEDDA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不合格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项目小知识</w:t>
      </w:r>
    </w:p>
    <w:p w14:paraId="3CA1BB6E">
      <w:pPr>
        <w:autoSpaceDE w:val="0"/>
        <w:autoSpaceDN w:val="0"/>
        <w:adjustRightInd w:val="0"/>
        <w:spacing w:line="660" w:lineRule="exact"/>
        <w:jc w:val="both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067BF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大肠菌群</w:t>
      </w:r>
    </w:p>
    <w:p w14:paraId="44A21070">
      <w:pPr>
        <w:pStyle w:val="5"/>
        <w:numPr>
          <w:ilvl w:val="0"/>
          <w:numId w:val="0"/>
        </w:numPr>
        <w:ind w:left="0" w:leftChars="0" w:firstLine="64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大肠菌群是国内外通用的食品或餐饮具污染常用指示菌之一。复用餐饮具中检出大肠菌群的原因可能由于产品的清洗灭菌不彻底，或存放过程中污染等原因导致。</w:t>
      </w:r>
    </w:p>
    <w:p w14:paraId="65D65FAD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二、酸价（以脂肪计）</w:t>
      </w:r>
    </w:p>
    <w:p w14:paraId="0AFC9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脂肪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主要反映食品中的油脂酸败程度。酸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超标会导致食品有哈喇味，超标严重时所产生的醛、酮、酸会破坏脂溶性维生素，导致肠胃不适。造成酸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不合格的主要原因，可能是企业原料采购把关不严、生产工艺不达标、产品储藏条件不当，特别是存贮温度较高时易导致食品中的脂肪氧化酸败。</w:t>
      </w:r>
    </w:p>
    <w:p w14:paraId="2159B21E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三、铅（以Pb计）</w:t>
      </w:r>
    </w:p>
    <w:p w14:paraId="68700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2762-2022）中规定，铅（以Pb计）在豆芽中的限量值为0.1mg/kg。铅（以Pb计）检测值超标的原因，可能是生长环境中铅污染所致。</w:t>
      </w:r>
    </w:p>
    <w:p w14:paraId="6FFB5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噻虫胺</w:t>
      </w:r>
    </w:p>
    <w:p w14:paraId="1DCB8AA3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噻虫胺是新烟碱类中的一种杀虫剂，其作用与烟碱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乙酰胆碱受体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似，具有触杀、胃毒和内吸活性。少量的残留不会引起人体急性中毒，但长期食用噻虫胺超标的食品，对人体健康可能有一定影响。造成噻虫胺残留量超标的原因，可能是为快速控制虫害，加大用药量或未遵守采摘间隔期规定，上市销售的产品中残留量超标。</w:t>
      </w:r>
    </w:p>
    <w:p w14:paraId="30AB91D2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毒死蜱</w:t>
      </w:r>
    </w:p>
    <w:p w14:paraId="2ADDB5A8">
      <w:pPr>
        <w:overflowPunct w:val="0"/>
        <w:spacing w:line="360" w:lineRule="auto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毒死蜱是一种硫代磷酸酯类有机磷杀虫、杀螨剂，具有良好的触杀、胃毒和熏蒸作用。少量的残留不会引起人体急性中毒，但长期食用毒死蜱残留超标的食品，可能对人体健康有一定影响。毒死蜱残留量超标的原因，可能是为快速控制虫害而违规使用。</w:t>
      </w:r>
    </w:p>
    <w:p w14:paraId="60EEE959">
      <w:pPr>
        <w:pStyle w:val="2"/>
        <w:rPr>
          <w:rFonts w:hint="eastAsia"/>
          <w:lang w:val="en-US" w:eastAsia="zh-CN"/>
        </w:rPr>
      </w:pPr>
    </w:p>
    <w:p w14:paraId="24096848">
      <w:pPr>
        <w:pStyle w:val="5"/>
        <w:numPr>
          <w:ilvl w:val="0"/>
          <w:numId w:val="0"/>
        </w:numPr>
        <w:ind w:left="0" w:leftChars="0" w:firstLine="640" w:firstLineChars="0"/>
        <w:rPr>
          <w:rFonts w:hint="eastAsia"/>
          <w:lang w:val="en-US" w:eastAsia="zh-CN"/>
        </w:rPr>
      </w:pPr>
    </w:p>
    <w:p w14:paraId="7AA110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ODk1ODA0NDMyNTA0ZTEwZGY5NmJjZTA4Njg2ZjYifQ=="/>
  </w:docVars>
  <w:rsids>
    <w:rsidRoot w:val="00000000"/>
    <w:rsid w:val="05685661"/>
    <w:rsid w:val="11C056AF"/>
    <w:rsid w:val="12656ED7"/>
    <w:rsid w:val="3FB7561F"/>
    <w:rsid w:val="3FD35DD0"/>
    <w:rsid w:val="48CF4BC4"/>
    <w:rsid w:val="683C7D6F"/>
    <w:rsid w:val="69A302A4"/>
    <w:rsid w:val="788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770</Characters>
  <Lines>0</Lines>
  <Paragraphs>0</Paragraphs>
  <TotalTime>1</TotalTime>
  <ScaleCrop>false</ScaleCrop>
  <LinksUpToDate>false</LinksUpToDate>
  <CharactersWithSpaces>773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2024-02-06T00:58:00Z</dcterms:created>
  <dc:creator>hao</dc:creator>
  <cp:lastModifiedBy>WPS_1697163315</cp:lastModifiedBy>
  <dcterms:modified xsi:type="dcterms:W3CDTF">2024-11-27T02:55:21Z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202DC3CCADE34709AB69393278C405E8_13</vt:lpwstr>
  </property>
</Properties>
</file>