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8C417">
      <w:pPr>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p>
    <w:p w14:paraId="294ACBA7">
      <w:pPr>
        <w:pStyle w:val="2"/>
        <w:ind w:left="0" w:leftChars="0" w:firstLine="0" w:firstLineChars="0"/>
        <w:rPr>
          <w:rFonts w:hint="eastAsia"/>
        </w:rPr>
      </w:pPr>
    </w:p>
    <w:p w14:paraId="3B06B00A">
      <w:pPr>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p>
    <w:p w14:paraId="219B0A79">
      <w:pPr>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山西省特殊建设工程消防设计审查申请表</w:t>
      </w:r>
    </w:p>
    <w:p w14:paraId="5401292D">
      <w:pPr>
        <w:pStyle w:val="2"/>
        <w:spacing w:line="560" w:lineRule="exact"/>
        <w:ind w:left="0" w:leftChars="0"/>
        <w:rPr>
          <w:rFonts w:hint="eastAsia" w:ascii="方正小标宋简体" w:hAnsi="方正小标宋简体" w:eastAsia="方正小标宋简体" w:cs="方正小标宋简体"/>
          <w:kern w:val="0"/>
          <w:sz w:val="28"/>
          <w:szCs w:val="28"/>
        </w:rPr>
      </w:pPr>
    </w:p>
    <w:p w14:paraId="6B323B91">
      <w:pPr>
        <w:pStyle w:val="2"/>
        <w:spacing w:line="560" w:lineRule="exact"/>
        <w:ind w:left="0" w:leftChars="0"/>
        <w:rPr>
          <w:rFonts w:hint="eastAsia" w:ascii="方正小标宋简体" w:hAnsi="方正小标宋简体" w:eastAsia="方正小标宋简体" w:cs="方正小标宋简体"/>
          <w:kern w:val="0"/>
          <w:sz w:val="28"/>
          <w:szCs w:val="28"/>
        </w:rPr>
      </w:pPr>
    </w:p>
    <w:p w14:paraId="27F925BE">
      <w:pPr>
        <w:pStyle w:val="2"/>
        <w:spacing w:line="560" w:lineRule="exact"/>
        <w:ind w:left="0" w:leftChars="0"/>
        <w:rPr>
          <w:rFonts w:hint="eastAsia" w:ascii="方正小标宋简体" w:hAnsi="方正小标宋简体" w:eastAsia="方正小标宋简体" w:cs="方正小标宋简体"/>
          <w:kern w:val="0"/>
          <w:sz w:val="28"/>
          <w:szCs w:val="28"/>
        </w:rPr>
      </w:pPr>
    </w:p>
    <w:p w14:paraId="4383C56F">
      <w:pPr>
        <w:pStyle w:val="2"/>
        <w:spacing w:line="560" w:lineRule="exact"/>
        <w:ind w:left="0" w:leftChars="0"/>
        <w:rPr>
          <w:rFonts w:hint="eastAsia" w:ascii="方正小标宋简体" w:hAnsi="方正小标宋简体" w:eastAsia="方正小标宋简体" w:cs="方正小标宋简体"/>
          <w:kern w:val="0"/>
          <w:sz w:val="28"/>
          <w:szCs w:val="28"/>
        </w:rPr>
      </w:pPr>
    </w:p>
    <w:p w14:paraId="5BDAE110">
      <w:pPr>
        <w:pStyle w:val="2"/>
        <w:spacing w:line="560" w:lineRule="exact"/>
        <w:ind w:left="0" w:leftChars="0"/>
        <w:rPr>
          <w:rFonts w:hint="eastAsia" w:ascii="方正小标宋简体" w:hAnsi="方正小标宋简体" w:eastAsia="方正小标宋简体" w:cs="方正小标宋简体"/>
          <w:kern w:val="0"/>
          <w:sz w:val="28"/>
          <w:szCs w:val="28"/>
        </w:rPr>
      </w:pPr>
    </w:p>
    <w:p w14:paraId="147D2318">
      <w:pPr>
        <w:pStyle w:val="2"/>
        <w:spacing w:line="560" w:lineRule="exact"/>
        <w:ind w:left="0" w:leftChars="0"/>
        <w:rPr>
          <w:rFonts w:hint="eastAsia" w:ascii="方正小标宋简体" w:hAnsi="方正小标宋简体" w:eastAsia="方正小标宋简体" w:cs="方正小标宋简体"/>
          <w:kern w:val="0"/>
          <w:sz w:val="28"/>
          <w:szCs w:val="28"/>
        </w:rPr>
      </w:pPr>
    </w:p>
    <w:p w14:paraId="041A590B">
      <w:pPr>
        <w:spacing w:line="560" w:lineRule="exact"/>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工程名称</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0000FF"/>
          <w:kern w:val="0"/>
          <w:sz w:val="32"/>
          <w:szCs w:val="32"/>
          <w:u w:val="single" w:color="000000" w:themeColor="text1"/>
          <w:lang w:eastAsia="zh-CN"/>
        </w:rPr>
        <w:t xml:space="preserve"> </w:t>
      </w:r>
      <w:r>
        <w:rPr>
          <w:rFonts w:hint="eastAsia" w:ascii="仿宋_GB2312" w:hAnsi="仿宋_GB2312" w:eastAsia="仿宋_GB2312" w:cs="仿宋_GB2312"/>
          <w:color w:val="0000FF"/>
          <w:kern w:val="0"/>
          <w:sz w:val="32"/>
          <w:szCs w:val="32"/>
          <w:u w:val="single" w:color="000000" w:themeColor="text1"/>
          <w:lang w:val="en-US" w:eastAsia="zh-CN"/>
        </w:rPr>
        <w:t xml:space="preserve">          </w:t>
      </w:r>
      <w:r>
        <w:rPr>
          <w:rFonts w:hint="eastAsia" w:ascii="仿宋_GB2312" w:hAnsi="仿宋_GB2312" w:eastAsia="仿宋_GB2312" w:cs="仿宋_GB2312"/>
          <w:kern w:val="0"/>
          <w:sz w:val="32"/>
          <w:szCs w:val="32"/>
          <w:u w:val="single"/>
        </w:rPr>
        <w:t xml:space="preserve">  </w:t>
      </w:r>
    </w:p>
    <w:p w14:paraId="678FB501">
      <w:pPr>
        <w:spacing w:line="560" w:lineRule="exact"/>
        <w:ind w:firstLine="1600" w:firstLineChars="500"/>
        <w:rPr>
          <w:rFonts w:hint="eastAsia" w:ascii="仿宋_GB2312" w:hAnsi="仿宋_GB2312" w:eastAsia="仿宋_GB2312" w:cs="仿宋_GB2312"/>
          <w:kern w:val="0"/>
          <w:sz w:val="32"/>
          <w:szCs w:val="32"/>
        </w:rPr>
      </w:pPr>
    </w:p>
    <w:p w14:paraId="00D289EC">
      <w:pPr>
        <w:spacing w:line="560" w:lineRule="exact"/>
        <w:ind w:firstLine="1600" w:firstLineChars="500"/>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建设单位 </w:t>
      </w:r>
      <w:r>
        <w:rPr>
          <w:rFonts w:hint="eastAsia" w:ascii="仿宋_GB2312" w:hAnsi="仿宋_GB2312" w:eastAsia="仿宋_GB2312" w:cs="仿宋_GB2312"/>
          <w:color w:val="0000FF"/>
          <w:kern w:val="0"/>
          <w:sz w:val="32"/>
          <w:szCs w:val="32"/>
          <w:u w:val="single" w:color="000000" w:themeColor="text1"/>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（印章）</w:t>
      </w:r>
    </w:p>
    <w:p w14:paraId="04D24907">
      <w:pPr>
        <w:spacing w:line="560" w:lineRule="exact"/>
        <w:ind w:firstLine="1600" w:firstLineChars="500"/>
        <w:rPr>
          <w:rFonts w:hint="eastAsia" w:ascii="仿宋_GB2312" w:hAnsi="仿宋_GB2312" w:eastAsia="仿宋_GB2312" w:cs="仿宋_GB2312"/>
          <w:kern w:val="0"/>
          <w:sz w:val="32"/>
          <w:szCs w:val="32"/>
        </w:rPr>
      </w:pPr>
    </w:p>
    <w:p w14:paraId="012A78A4">
      <w:pPr>
        <w:spacing w:line="560" w:lineRule="exact"/>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申请日期 </w:t>
      </w:r>
      <w:r>
        <w:rPr>
          <w:rFonts w:hint="eastAsia" w:ascii="仿宋_GB2312" w:hAnsi="仿宋_GB2312" w:eastAsia="仿宋_GB2312" w:cs="仿宋_GB2312"/>
          <w:color w:val="0000FF"/>
          <w:kern w:val="0"/>
          <w:sz w:val="32"/>
          <w:szCs w:val="32"/>
          <w:u w:val="single" w:color="000000" w:themeColor="text1"/>
          <w:lang w:val="en-US" w:eastAsia="zh-CN"/>
        </w:rPr>
        <w:t xml:space="preserve">          </w:t>
      </w:r>
      <w:r>
        <w:rPr>
          <w:rFonts w:hint="eastAsia" w:ascii="仿宋_GB2312" w:hAnsi="仿宋_GB2312" w:eastAsia="仿宋_GB2312" w:cs="仿宋_GB2312"/>
          <w:kern w:val="0"/>
          <w:sz w:val="32"/>
          <w:szCs w:val="32"/>
          <w:u w:val="single"/>
        </w:rPr>
        <w:t xml:space="preserve">   </w:t>
      </w:r>
    </w:p>
    <w:p w14:paraId="7F54FD39">
      <w:pPr>
        <w:spacing w:line="560" w:lineRule="exact"/>
        <w:jc w:val="center"/>
        <w:rPr>
          <w:rFonts w:hint="eastAsia" w:ascii="仿宋_GB2312" w:hAnsi="仿宋_GB2312" w:eastAsia="仿宋_GB2312" w:cs="仿宋_GB2312"/>
          <w:kern w:val="0"/>
          <w:sz w:val="32"/>
          <w:szCs w:val="32"/>
        </w:rPr>
      </w:pPr>
    </w:p>
    <w:p w14:paraId="18612740">
      <w:pPr>
        <w:pStyle w:val="2"/>
        <w:spacing w:line="560" w:lineRule="exact"/>
        <w:ind w:left="0" w:leftChars="0"/>
        <w:rPr>
          <w:rFonts w:hint="eastAsia" w:ascii="仿宋_GB2312" w:hAnsi="仿宋_GB2312" w:eastAsia="仿宋_GB2312" w:cs="仿宋_GB2312"/>
          <w:kern w:val="0"/>
          <w:sz w:val="32"/>
          <w:szCs w:val="32"/>
        </w:rPr>
      </w:pPr>
    </w:p>
    <w:p w14:paraId="78653BF6">
      <w:pPr>
        <w:pStyle w:val="2"/>
        <w:spacing w:line="560" w:lineRule="exact"/>
        <w:ind w:left="0" w:leftChars="0"/>
        <w:rPr>
          <w:rFonts w:hint="eastAsia" w:ascii="仿宋_GB2312" w:hAnsi="仿宋_GB2312" w:eastAsia="仿宋_GB2312" w:cs="仿宋_GB2312"/>
          <w:kern w:val="0"/>
          <w:sz w:val="32"/>
          <w:szCs w:val="32"/>
        </w:rPr>
      </w:pPr>
    </w:p>
    <w:p w14:paraId="4594CE21">
      <w:pPr>
        <w:pStyle w:val="2"/>
        <w:spacing w:line="560" w:lineRule="exact"/>
        <w:ind w:left="0" w:leftChars="0"/>
        <w:rPr>
          <w:rFonts w:hint="eastAsia"/>
        </w:rPr>
      </w:pPr>
    </w:p>
    <w:p w14:paraId="5EAD55FC">
      <w:pPr>
        <w:spacing w:line="560" w:lineRule="exact"/>
        <w:jc w:val="center"/>
        <w:rPr>
          <w:rFonts w:hint="eastAsia" w:ascii="方正小标宋简体" w:hAnsi="方正小标宋简体" w:eastAsia="方正小标宋简体" w:cs="方正小标宋简体"/>
          <w:kern w:val="0"/>
          <w:sz w:val="44"/>
          <w:szCs w:val="44"/>
        </w:rPr>
      </w:pPr>
      <w:r>
        <w:rPr>
          <w:rFonts w:hint="eastAsia" w:ascii="仿宋_GB2312" w:hAnsi="仿宋_GB2312" w:eastAsia="仿宋_GB2312" w:cs="仿宋_GB2312"/>
          <w:kern w:val="0"/>
          <w:sz w:val="32"/>
          <w:szCs w:val="32"/>
        </w:rPr>
        <w:t>山西省住房和城乡建设厅制</w:t>
      </w:r>
    </w:p>
    <w:p w14:paraId="548AE156">
      <w:pPr>
        <w:jc w:val="center"/>
        <w:rPr>
          <w:rFonts w:hint="eastAsia" w:ascii="方正小标宋简体" w:hAnsi="方正小标宋简体" w:eastAsia="方正小标宋简体" w:cs="方正小标宋简体"/>
          <w:kern w:val="0"/>
          <w:sz w:val="44"/>
          <w:szCs w:val="44"/>
        </w:rPr>
      </w:pPr>
    </w:p>
    <w:p w14:paraId="159E330B">
      <w:pPr>
        <w:pStyle w:val="2"/>
        <w:ind w:left="0" w:leftChars="0" w:firstLine="0" w:firstLineChars="0"/>
        <w:rPr>
          <w:rFonts w:hint="eastAsia"/>
        </w:rPr>
      </w:pPr>
    </w:p>
    <w:p w14:paraId="446964C3">
      <w:pPr>
        <w:jc w:val="center"/>
        <w:rPr>
          <w:rFonts w:hint="eastAsia" w:ascii="仿宋_GB2312" w:hAnsi="仿宋_GB2312" w:eastAsia="仿宋_GB2312" w:cs="仿宋_GB2312"/>
          <w:kern w:val="0"/>
          <w:sz w:val="36"/>
          <w:szCs w:val="36"/>
        </w:rPr>
      </w:pPr>
      <w:r>
        <w:rPr>
          <w:rFonts w:hint="eastAsia" w:ascii="方正小标宋简体" w:hAnsi="方正小标宋简体" w:eastAsia="方正小标宋简体" w:cs="方正小标宋简体"/>
          <w:kern w:val="0"/>
          <w:sz w:val="36"/>
          <w:szCs w:val="36"/>
        </w:rPr>
        <w:t>填 表 说 明</w:t>
      </w:r>
    </w:p>
    <w:p w14:paraId="1CA2FE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填表前建设单位、设计单位、施工单位、监理单位、建设工程消防技术服务机构应仔细阅读《中华人民共和国建筑法》《中华人民共和国消防法》及《建设工程质量管理条例》《建设工程消防设计审查验收管理暂行规定》等有关规定。</w:t>
      </w:r>
    </w:p>
    <w:p w14:paraId="558843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2.填表单位应如实填写各项内容，对提交材料的真实性、完整性负责，并承担相应的法律后果。</w:t>
      </w:r>
    </w:p>
    <w:p w14:paraId="59E1E1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3.填表单位应在申请表中注明“印章”处加盖单位公章，申请表涉及多页，需要加盖骑缝章，没有单位公章的，应由其法人或项目负责人签名（或手印）。</w:t>
      </w:r>
    </w:p>
    <w:p w14:paraId="525440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4.填写应打印或使用钢笔和能够长期保持字迹的墨水，字迹清楚，文字规范、文面整洁，不得涂改。</w:t>
      </w:r>
    </w:p>
    <w:p w14:paraId="6D17D0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5.表格设定的栏目，应逐项填写；不需填写或无相关内容的，应划“\”。表格或文书中的“□”，表示可供选择，在选中内容前的“□”内画√。</w:t>
      </w:r>
    </w:p>
    <w:p w14:paraId="5D6FA0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6．如行数和页数不够，可另加行/页（附行/页应按照文书所列项目要求制作）。</w:t>
      </w:r>
    </w:p>
    <w:p w14:paraId="66E420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7.“特殊建设工程情形”对应勾选《建设工程消防设计审查验收管理暂行规定》中第十四条</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《山西省建设工程消防设计审查验收</w:t>
      </w:r>
      <w:r>
        <w:rPr>
          <w:rFonts w:hint="eastAsia" w:ascii="仿宋_GB2312" w:hAnsi="仿宋_GB2312" w:eastAsia="仿宋_GB2312" w:cs="仿宋_GB2312"/>
          <w:kern w:val="0"/>
          <w:sz w:val="32"/>
          <w:szCs w:val="32"/>
          <w:lang w:val="en-US" w:eastAsia="zh-CN"/>
        </w:rPr>
        <w:t>工作</w:t>
      </w:r>
      <w:r>
        <w:rPr>
          <w:rFonts w:hint="eastAsia" w:ascii="仿宋_GB2312" w:hAnsi="仿宋_GB2312" w:eastAsia="仿宋_GB2312" w:cs="仿宋_GB2312"/>
          <w:kern w:val="0"/>
          <w:sz w:val="32"/>
          <w:szCs w:val="32"/>
        </w:rPr>
        <w:t>实施细则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试行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》中第六条各款规定的</w:t>
      </w:r>
      <w:r>
        <w:rPr>
          <w:rFonts w:hint="eastAsia" w:ascii="仿宋_GB2312" w:hAnsi="仿宋_GB2312" w:eastAsia="仿宋_GB2312" w:cs="仿宋_GB2312"/>
          <w:kern w:val="0"/>
          <w:sz w:val="32"/>
          <w:szCs w:val="32"/>
          <w:lang w:val="en-US" w:eastAsia="zh-CN"/>
        </w:rPr>
        <w:t>特殊</w:t>
      </w:r>
      <w:r>
        <w:rPr>
          <w:rFonts w:hint="eastAsia" w:ascii="仿宋_GB2312" w:hAnsi="仿宋_GB2312" w:eastAsia="仿宋_GB2312" w:cs="仿宋_GB2312"/>
          <w:kern w:val="0"/>
          <w:sz w:val="32"/>
          <w:szCs w:val="32"/>
        </w:rPr>
        <w:t>建设工程，如符合多个情形可多选。</w:t>
      </w:r>
    </w:p>
    <w:p w14:paraId="2A8643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8.如需进行特殊消防设计专家评审，请提供以下材料：特殊消防设计文件，设计采用的国际标准、境外消防技术标准的原文及中文翻译文本，以及有关的应用实例、产品说明等资料。</w:t>
      </w:r>
    </w:p>
    <w:p w14:paraId="020CF1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9．需提供的“许可文件”“批准文件”可为复印件，加盖公章，申请人应注明原件存放处和日期并签名确认。</w:t>
      </w:r>
    </w:p>
    <w:p w14:paraId="0A1782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山西省特殊建设工程消防设计审查申请表》中“工程简要说明”一栏所填内容可包括：（1）逐一填写各层使用功能，建筑的防火设计类别；（2）装修工程应注明装修场所的具体使用情况，是否改变所在建筑原防火设计类别的消防设计;（3）工程消防设计文件变更的，应注明具体情况；（4）城市隧道工程应注明隧道工程类型（如山体隧道、河底隧道等）；（5）除房屋建筑和市政基础设施建设工程以外的其他类建设工程，应注明行业主管部门的相关工程审批情况；（6）如该建设工程进行特殊消防设计，应注明设计采用的国际标准、境外消防技术标准的名称及中文翻译文本的名录；（7）建设工程涉及储罐、堆场的，详细阐述储罐的设置位置、总容量、设置形式、储存形式和储存物质名称，堆场的储量和储存物质名称等;（8）其他相关情况。</w:t>
      </w:r>
    </w:p>
    <w:p w14:paraId="4D3A29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kern w:val="0"/>
          <w:sz w:val="32"/>
          <w:szCs w:val="32"/>
          <w:lang w:bidi="ar"/>
        </w:rPr>
      </w:pPr>
      <w:r>
        <w:rPr>
          <w:rFonts w:hint="eastAsia" w:ascii="仿宋_GB2312" w:hAnsi="仿宋_GB2312" w:eastAsia="仿宋_GB2312" w:cs="仿宋_GB2312"/>
          <w:kern w:val="0"/>
          <w:sz w:val="32"/>
          <w:szCs w:val="32"/>
        </w:rPr>
        <w:t>11.凡是能通过批文证照类数据共享和本部门产生的相关申报材料一律不要求建设单位提供。凡是同一建设单位在办理消防审批事项时已经提供过相关申报材料的，不要求重复提供。实行消防设计文件数字化审查后，不再要求提供纸质版消防设计文件，因监督抽查需要的相关图纸，由消防设计审查验收主管部门从“山西省建筑工程勘察设计质量和消防审查验收数字化管理平台”中调取。</w:t>
      </w:r>
    </w:p>
    <w:p w14:paraId="7D774442">
      <w:pPr>
        <w:jc w:val="both"/>
        <w:rPr>
          <w:rFonts w:hint="eastAsia"/>
        </w:rPr>
      </w:pPr>
      <w:r>
        <w:rPr>
          <w:rFonts w:hint="eastAsia"/>
        </w:rPr>
        <w:br w:type="page"/>
      </w:r>
    </w:p>
    <w:tbl>
      <w:tblPr>
        <w:tblStyle w:val="4"/>
        <w:tblW w:w="9234"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504"/>
        <w:gridCol w:w="516"/>
        <w:gridCol w:w="249"/>
        <w:gridCol w:w="742"/>
        <w:gridCol w:w="338"/>
        <w:gridCol w:w="444"/>
        <w:gridCol w:w="100"/>
        <w:gridCol w:w="581"/>
        <w:gridCol w:w="37"/>
        <w:gridCol w:w="294"/>
        <w:gridCol w:w="369"/>
        <w:gridCol w:w="180"/>
        <w:gridCol w:w="547"/>
        <w:gridCol w:w="219"/>
        <w:gridCol w:w="531"/>
        <w:gridCol w:w="615"/>
        <w:gridCol w:w="444"/>
        <w:gridCol w:w="762"/>
        <w:gridCol w:w="762"/>
      </w:tblGrid>
      <w:tr w14:paraId="18B2F79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9234" w:type="dxa"/>
            <w:gridSpan w:val="19"/>
            <w:tcBorders>
              <w:top w:val="nil"/>
              <w:left w:val="nil"/>
              <w:bottom w:val="single" w:color="auto" w:sz="4" w:space="0"/>
              <w:right w:val="nil"/>
            </w:tcBorders>
            <w:noWrap w:val="0"/>
            <w:vAlign w:val="center"/>
          </w:tcPr>
          <w:p w14:paraId="3A1B6F3C">
            <w:pPr>
              <w:jc w:val="center"/>
              <w:rPr>
                <w:rFonts w:hint="eastAsia"/>
                <w:lang w:val="en-US" w:eastAsia="zh-CN"/>
              </w:rPr>
            </w:pPr>
            <w:r>
              <w:rPr>
                <w:rFonts w:hint="eastAsia" w:ascii="方正小标宋简体" w:hAnsi="方正小标宋简体" w:eastAsia="方正小标宋简体" w:cs="方正小标宋简体"/>
                <w:kern w:val="0"/>
                <w:sz w:val="44"/>
                <w:szCs w:val="44"/>
              </w:rPr>
              <w:t>山西省特殊建设工程消防设计审</w:t>
            </w:r>
            <w:bookmarkStart w:id="0" w:name="_GoBack"/>
            <w:bookmarkEnd w:id="0"/>
            <w:r>
              <w:rPr>
                <w:rFonts w:hint="eastAsia" w:ascii="方正小标宋简体" w:hAnsi="方正小标宋简体" w:eastAsia="方正小标宋简体" w:cs="方正小标宋简体"/>
                <w:kern w:val="0"/>
                <w:sz w:val="44"/>
                <w:szCs w:val="44"/>
              </w:rPr>
              <w:t>查申请表</w:t>
            </w:r>
          </w:p>
          <w:p w14:paraId="4CFE67D1">
            <w:pPr>
              <w:wordWrap w:val="0"/>
              <w:jc w:val="right"/>
              <w:rPr>
                <w:rFonts w:hint="eastAsia" w:ascii="宋体" w:hAnsi="宋体" w:cs="宋体"/>
              </w:rPr>
            </w:pPr>
            <w:r>
              <w:rPr>
                <w:rFonts w:hint="eastAsia" w:ascii="仿宋_GB2312" w:hAnsi="仿宋_GB2312" w:eastAsia="仿宋_GB2312" w:cs="仿宋_GB2312"/>
                <w:sz w:val="21"/>
                <w:szCs w:val="21"/>
              </w:rPr>
              <w:t>编号：</w:t>
            </w:r>
            <w:r>
              <w:rPr>
                <w:rFonts w:hint="eastAsia" w:ascii="仿宋_GB2312" w:hAnsi="仿宋_GB2312" w:eastAsia="仿宋_GB2312" w:cs="仿宋_GB2312"/>
                <w:sz w:val="21"/>
                <w:szCs w:val="21"/>
                <w:lang w:val="en-US" w:eastAsia="zh-CN"/>
              </w:rPr>
              <w:t xml:space="preserve">        </w:t>
            </w:r>
          </w:p>
        </w:tc>
      </w:tr>
      <w:tr w14:paraId="19AB8014">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6ACE94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工程名称</w:t>
            </w:r>
          </w:p>
        </w:tc>
        <w:tc>
          <w:tcPr>
            <w:tcW w:w="5147" w:type="dxa"/>
            <w:gridSpan w:val="14"/>
            <w:tcBorders>
              <w:top w:val="single" w:color="auto" w:sz="4" w:space="0"/>
              <w:left w:val="single" w:color="auto" w:sz="4" w:space="0"/>
              <w:bottom w:val="single" w:color="auto" w:sz="4" w:space="0"/>
              <w:right w:val="single" w:color="auto" w:sz="4" w:space="0"/>
            </w:tcBorders>
            <w:noWrap w:val="0"/>
            <w:vAlign w:val="center"/>
          </w:tcPr>
          <w:p w14:paraId="489B24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1"/>
                <w:szCs w:val="21"/>
              </w:rPr>
            </w:pPr>
          </w:p>
        </w:tc>
        <w:tc>
          <w:tcPr>
            <w:tcW w:w="1059" w:type="dxa"/>
            <w:gridSpan w:val="2"/>
            <w:tcBorders>
              <w:top w:val="single" w:color="auto" w:sz="4" w:space="0"/>
              <w:left w:val="single" w:color="auto" w:sz="4" w:space="0"/>
              <w:bottom w:val="single" w:color="auto" w:sz="4" w:space="0"/>
              <w:right w:val="single" w:color="auto" w:sz="4" w:space="0"/>
            </w:tcBorders>
            <w:noWrap w:val="0"/>
            <w:vAlign w:val="center"/>
          </w:tcPr>
          <w:p w14:paraId="5D0347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申请日期</w:t>
            </w:r>
          </w:p>
        </w:tc>
        <w:tc>
          <w:tcPr>
            <w:tcW w:w="1524" w:type="dxa"/>
            <w:gridSpan w:val="2"/>
            <w:tcBorders>
              <w:top w:val="single" w:color="auto" w:sz="4" w:space="0"/>
              <w:left w:val="single" w:color="auto" w:sz="4" w:space="0"/>
              <w:bottom w:val="single" w:color="auto" w:sz="4" w:space="0"/>
              <w:right w:val="single" w:color="auto" w:sz="4" w:space="0"/>
            </w:tcBorders>
            <w:noWrap w:val="0"/>
            <w:vAlign w:val="center"/>
          </w:tcPr>
          <w:p w14:paraId="24E0F1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p>
        </w:tc>
      </w:tr>
      <w:tr w14:paraId="01E6474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2BE77D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建设单位</w:t>
            </w:r>
          </w:p>
        </w:tc>
        <w:tc>
          <w:tcPr>
            <w:tcW w:w="2389" w:type="dxa"/>
            <w:gridSpan w:val="6"/>
            <w:tcBorders>
              <w:top w:val="single" w:color="auto" w:sz="4" w:space="0"/>
              <w:left w:val="single" w:color="auto" w:sz="4" w:space="0"/>
              <w:bottom w:val="single" w:color="auto" w:sz="4" w:space="0"/>
              <w:right w:val="single" w:color="auto" w:sz="4" w:space="0"/>
            </w:tcBorders>
            <w:noWrap w:val="0"/>
            <w:vAlign w:val="center"/>
          </w:tcPr>
          <w:p w14:paraId="4215E0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912" w:type="dxa"/>
            <w:gridSpan w:val="3"/>
            <w:tcBorders>
              <w:top w:val="single" w:color="auto" w:sz="4" w:space="0"/>
              <w:left w:val="single" w:color="auto" w:sz="4" w:space="0"/>
              <w:bottom w:val="single" w:color="auto" w:sz="4" w:space="0"/>
              <w:right w:val="single" w:color="auto" w:sz="4" w:space="0"/>
            </w:tcBorders>
            <w:noWrap w:val="0"/>
            <w:vAlign w:val="center"/>
          </w:tcPr>
          <w:p w14:paraId="4B2376E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r>
              <w:rPr>
                <w:rFonts w:hint="eastAsia" w:ascii="仿宋_GB2312" w:hAnsi="仿宋_GB2312" w:eastAsia="仿宋_GB2312" w:cs="仿宋_GB2312"/>
                <w:kern w:val="0"/>
                <w:sz w:val="21"/>
                <w:szCs w:val="21"/>
                <w:lang w:val="en-US" w:eastAsia="zh-CN"/>
              </w:rPr>
              <w:t>联系人</w:t>
            </w:r>
          </w:p>
        </w:tc>
        <w:tc>
          <w:tcPr>
            <w:tcW w:w="1846" w:type="dxa"/>
            <w:gridSpan w:val="5"/>
            <w:tcBorders>
              <w:top w:val="single" w:color="auto" w:sz="4" w:space="0"/>
              <w:left w:val="single" w:color="auto" w:sz="4" w:space="0"/>
              <w:bottom w:val="single" w:color="auto" w:sz="4" w:space="0"/>
              <w:right w:val="single" w:color="auto" w:sz="4" w:space="0"/>
            </w:tcBorders>
            <w:noWrap w:val="0"/>
            <w:vAlign w:val="center"/>
          </w:tcPr>
          <w:p w14:paraId="1CD9F83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059" w:type="dxa"/>
            <w:gridSpan w:val="2"/>
            <w:tcBorders>
              <w:top w:val="single" w:color="auto" w:sz="4" w:space="0"/>
              <w:left w:val="single" w:color="auto" w:sz="4" w:space="0"/>
              <w:bottom w:val="single" w:color="auto" w:sz="4" w:space="0"/>
              <w:right w:val="single" w:color="auto" w:sz="4" w:space="0"/>
            </w:tcBorders>
            <w:noWrap w:val="0"/>
            <w:vAlign w:val="center"/>
          </w:tcPr>
          <w:p w14:paraId="3D938FB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r>
              <w:rPr>
                <w:rFonts w:hint="eastAsia" w:ascii="仿宋_GB2312" w:hAnsi="仿宋_GB2312" w:eastAsia="仿宋_GB2312" w:cs="仿宋_GB2312"/>
                <w:kern w:val="0"/>
                <w:sz w:val="21"/>
                <w:szCs w:val="21"/>
                <w:lang w:val="en-US" w:eastAsia="zh-CN"/>
              </w:rPr>
              <w:t>联系电话</w:t>
            </w:r>
          </w:p>
        </w:tc>
        <w:tc>
          <w:tcPr>
            <w:tcW w:w="1524" w:type="dxa"/>
            <w:gridSpan w:val="2"/>
            <w:tcBorders>
              <w:top w:val="single" w:color="auto" w:sz="4" w:space="0"/>
              <w:left w:val="single" w:color="auto" w:sz="4" w:space="0"/>
              <w:bottom w:val="single" w:color="auto" w:sz="4" w:space="0"/>
              <w:right w:val="single" w:color="auto" w:sz="4" w:space="0"/>
            </w:tcBorders>
            <w:noWrap w:val="0"/>
            <w:vAlign w:val="center"/>
          </w:tcPr>
          <w:p w14:paraId="6617494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14:paraId="783E523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33E17E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工程地址</w:t>
            </w:r>
          </w:p>
        </w:tc>
        <w:tc>
          <w:tcPr>
            <w:tcW w:w="7730" w:type="dxa"/>
            <w:gridSpan w:val="18"/>
            <w:tcBorders>
              <w:top w:val="single" w:color="auto" w:sz="4" w:space="0"/>
              <w:left w:val="single" w:color="auto" w:sz="4" w:space="0"/>
              <w:bottom w:val="single" w:color="auto" w:sz="4" w:space="0"/>
              <w:right w:val="single" w:color="auto" w:sz="4" w:space="0"/>
            </w:tcBorders>
            <w:noWrap w:val="0"/>
            <w:vAlign w:val="center"/>
          </w:tcPr>
          <w:p w14:paraId="10348CA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14:paraId="1B81DE8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00F49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类 </w:t>
            </w: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rPr>
              <w:t xml:space="preserve"> 别</w:t>
            </w:r>
          </w:p>
        </w:tc>
        <w:tc>
          <w:tcPr>
            <w:tcW w:w="7730" w:type="dxa"/>
            <w:gridSpan w:val="18"/>
            <w:tcBorders>
              <w:top w:val="single" w:color="auto" w:sz="4" w:space="0"/>
              <w:left w:val="single" w:color="auto" w:sz="4" w:space="0"/>
              <w:bottom w:val="single" w:color="auto" w:sz="4" w:space="0"/>
              <w:right w:val="single" w:color="auto" w:sz="4" w:space="0"/>
            </w:tcBorders>
            <w:noWrap w:val="0"/>
            <w:vAlign w:val="center"/>
          </w:tcPr>
          <w:p w14:paraId="36A31E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lang w:val="en-US" w:eastAsia="zh-CN"/>
              </w:rPr>
              <w:sym w:font="Wingdings 2" w:char="00A3"/>
            </w:r>
            <w:r>
              <w:rPr>
                <w:rFonts w:hint="eastAsia" w:ascii="仿宋_GB2312" w:hAnsi="仿宋_GB2312" w:eastAsia="仿宋_GB2312" w:cs="仿宋_GB2312"/>
                <w:kern w:val="0"/>
                <w:sz w:val="21"/>
                <w:szCs w:val="21"/>
              </w:rPr>
              <w:t xml:space="preserve">新建  □扩建  </w:t>
            </w: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改建（装饰装修、改变用途、建筑保温）</w:t>
            </w: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rPr>
              <w:t xml:space="preserve"> □设计变更</w:t>
            </w:r>
          </w:p>
        </w:tc>
      </w:tr>
      <w:tr w14:paraId="2E068C9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429667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规划许可证编号</w:t>
            </w:r>
          </w:p>
          <w:p w14:paraId="6B564B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依法需要办理的</w:t>
            </w:r>
            <w:r>
              <w:rPr>
                <w:rFonts w:hint="eastAsia" w:ascii="仿宋_GB2312" w:hAnsi="仿宋_GB2312" w:eastAsia="仿宋_GB2312" w:cs="仿宋_GB2312"/>
                <w:kern w:val="0"/>
                <w:sz w:val="21"/>
                <w:szCs w:val="21"/>
                <w:lang w:eastAsia="zh-CN"/>
              </w:rPr>
              <w:t>）</w:t>
            </w:r>
          </w:p>
        </w:tc>
        <w:tc>
          <w:tcPr>
            <w:tcW w:w="1873" w:type="dxa"/>
            <w:gridSpan w:val="5"/>
            <w:tcBorders>
              <w:top w:val="single" w:color="auto" w:sz="4" w:space="0"/>
              <w:left w:val="single" w:color="auto" w:sz="4" w:space="0"/>
              <w:bottom w:val="single" w:color="auto" w:sz="4" w:space="0"/>
              <w:right w:val="single" w:color="auto" w:sz="4" w:space="0"/>
            </w:tcBorders>
            <w:noWrap w:val="0"/>
            <w:vAlign w:val="center"/>
          </w:tcPr>
          <w:p w14:paraId="59AD020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FF"/>
                <w:kern w:val="0"/>
                <w:sz w:val="21"/>
                <w:szCs w:val="21"/>
                <w:lang w:val="en-US"/>
              </w:rPr>
            </w:pPr>
          </w:p>
        </w:tc>
        <w:tc>
          <w:tcPr>
            <w:tcW w:w="2758" w:type="dxa"/>
            <w:gridSpan w:val="8"/>
            <w:tcBorders>
              <w:top w:val="single" w:color="auto" w:sz="4" w:space="0"/>
              <w:left w:val="single" w:color="auto" w:sz="4" w:space="0"/>
              <w:bottom w:val="single" w:color="auto" w:sz="4" w:space="0"/>
              <w:right w:val="single" w:color="auto" w:sz="4" w:space="0"/>
            </w:tcBorders>
            <w:noWrap w:val="0"/>
            <w:vAlign w:val="center"/>
          </w:tcPr>
          <w:p w14:paraId="7CE970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FF"/>
                <w:kern w:val="0"/>
                <w:sz w:val="21"/>
                <w:szCs w:val="21"/>
              </w:rPr>
            </w:pPr>
            <w:r>
              <w:rPr>
                <w:rFonts w:hint="eastAsia" w:ascii="仿宋_GB2312" w:hAnsi="仿宋_GB2312" w:eastAsia="仿宋_GB2312" w:cs="仿宋_GB2312"/>
                <w:color w:val="auto"/>
                <w:kern w:val="0"/>
                <w:sz w:val="21"/>
                <w:szCs w:val="21"/>
              </w:rPr>
              <w:t>临时性建筑批准文件文号</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依法需要办理的</w:t>
            </w:r>
            <w:r>
              <w:rPr>
                <w:rFonts w:hint="eastAsia" w:ascii="仿宋_GB2312" w:hAnsi="仿宋_GB2312" w:eastAsia="仿宋_GB2312" w:cs="仿宋_GB2312"/>
                <w:color w:val="auto"/>
                <w:kern w:val="0"/>
                <w:sz w:val="21"/>
                <w:szCs w:val="21"/>
                <w:lang w:eastAsia="zh-CN"/>
              </w:rPr>
              <w:t>）</w:t>
            </w:r>
          </w:p>
        </w:tc>
        <w:tc>
          <w:tcPr>
            <w:tcW w:w="2583" w:type="dxa"/>
            <w:gridSpan w:val="4"/>
            <w:tcBorders>
              <w:top w:val="single" w:color="auto" w:sz="4" w:space="0"/>
              <w:left w:val="single" w:color="auto" w:sz="4" w:space="0"/>
              <w:bottom w:val="single" w:color="auto" w:sz="4" w:space="0"/>
              <w:right w:val="single" w:color="auto" w:sz="4" w:space="0"/>
            </w:tcBorders>
            <w:noWrap w:val="0"/>
            <w:vAlign w:val="center"/>
          </w:tcPr>
          <w:p w14:paraId="08542B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FF"/>
                <w:kern w:val="0"/>
                <w:sz w:val="21"/>
                <w:szCs w:val="21"/>
                <w:lang w:val="en-US"/>
              </w:rPr>
            </w:pPr>
          </w:p>
        </w:tc>
      </w:tr>
      <w:tr w14:paraId="7E4B93B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68FC9E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工程投资额（万元）</w:t>
            </w:r>
          </w:p>
        </w:tc>
        <w:tc>
          <w:tcPr>
            <w:tcW w:w="2785" w:type="dxa"/>
            <w:gridSpan w:val="8"/>
            <w:tcBorders>
              <w:top w:val="single" w:color="auto" w:sz="4" w:space="0"/>
              <w:left w:val="single" w:color="auto" w:sz="4" w:space="0"/>
              <w:bottom w:val="single" w:color="auto" w:sz="4" w:space="0"/>
              <w:right w:val="single" w:color="auto" w:sz="4" w:space="0"/>
            </w:tcBorders>
            <w:noWrap w:val="0"/>
            <w:vAlign w:val="center"/>
          </w:tcPr>
          <w:p w14:paraId="6F9CF4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FF"/>
                <w:kern w:val="0"/>
                <w:sz w:val="21"/>
                <w:szCs w:val="21"/>
                <w:lang w:val="en-US"/>
              </w:rPr>
            </w:pPr>
          </w:p>
        </w:tc>
        <w:tc>
          <w:tcPr>
            <w:tcW w:w="1846" w:type="dxa"/>
            <w:gridSpan w:val="5"/>
            <w:tcBorders>
              <w:top w:val="single" w:color="auto" w:sz="4" w:space="0"/>
              <w:left w:val="single" w:color="auto" w:sz="4" w:space="0"/>
              <w:bottom w:val="single" w:color="auto" w:sz="4" w:space="0"/>
              <w:right w:val="single" w:color="auto" w:sz="4" w:space="0"/>
            </w:tcBorders>
            <w:noWrap w:val="0"/>
            <w:vAlign w:val="center"/>
          </w:tcPr>
          <w:p w14:paraId="4148DF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总建筑面积（m</w:t>
            </w:r>
            <w:r>
              <w:rPr>
                <w:rFonts w:hint="eastAsia" w:ascii="仿宋_GB2312" w:hAnsi="仿宋_GB2312" w:eastAsia="仿宋_GB2312" w:cs="仿宋_GB2312"/>
                <w:kern w:val="0"/>
                <w:sz w:val="21"/>
                <w:szCs w:val="21"/>
                <w:vertAlign w:val="superscript"/>
                <w:lang w:eastAsia="zh-CN"/>
              </w:rPr>
              <w:t>２</w:t>
            </w:r>
            <w:r>
              <w:rPr>
                <w:rFonts w:hint="eastAsia" w:ascii="仿宋_GB2312" w:hAnsi="仿宋_GB2312" w:eastAsia="仿宋_GB2312" w:cs="仿宋_GB2312"/>
                <w:kern w:val="0"/>
                <w:sz w:val="21"/>
                <w:szCs w:val="21"/>
              </w:rPr>
              <w:t>）</w:t>
            </w:r>
          </w:p>
        </w:tc>
        <w:tc>
          <w:tcPr>
            <w:tcW w:w="2583" w:type="dxa"/>
            <w:gridSpan w:val="4"/>
            <w:tcBorders>
              <w:top w:val="single" w:color="auto" w:sz="4" w:space="0"/>
              <w:left w:val="single" w:color="auto" w:sz="4" w:space="0"/>
              <w:bottom w:val="single" w:color="auto" w:sz="4" w:space="0"/>
              <w:right w:val="single" w:color="auto" w:sz="4" w:space="0"/>
            </w:tcBorders>
            <w:noWrap w:val="0"/>
            <w:vAlign w:val="center"/>
          </w:tcPr>
          <w:p w14:paraId="15769C9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FF"/>
                <w:kern w:val="0"/>
                <w:sz w:val="21"/>
                <w:szCs w:val="21"/>
                <w:lang w:val="en-US"/>
              </w:rPr>
            </w:pPr>
          </w:p>
        </w:tc>
      </w:tr>
      <w:tr w14:paraId="129D163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020" w:type="dxa"/>
            <w:gridSpan w:val="2"/>
            <w:tcBorders>
              <w:top w:val="single" w:color="auto" w:sz="4" w:space="0"/>
              <w:left w:val="single" w:color="auto" w:sz="4" w:space="0"/>
              <w:bottom w:val="single" w:color="auto" w:sz="4" w:space="0"/>
              <w:right w:val="single" w:color="auto" w:sz="4" w:space="0"/>
            </w:tcBorders>
            <w:noWrap w:val="0"/>
            <w:vAlign w:val="center"/>
          </w:tcPr>
          <w:p w14:paraId="77288D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特殊消防设计</w:t>
            </w:r>
          </w:p>
        </w:tc>
        <w:tc>
          <w:tcPr>
            <w:tcW w:w="1873" w:type="dxa"/>
            <w:gridSpan w:val="5"/>
            <w:tcBorders>
              <w:top w:val="single" w:color="auto" w:sz="4" w:space="0"/>
              <w:left w:val="single" w:color="auto" w:sz="4" w:space="0"/>
              <w:bottom w:val="single" w:color="auto" w:sz="4" w:space="0"/>
              <w:right w:val="single" w:color="auto" w:sz="4" w:space="0"/>
            </w:tcBorders>
            <w:noWrap w:val="0"/>
            <w:vAlign w:val="center"/>
          </w:tcPr>
          <w:p w14:paraId="1C20C9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□是   </w:t>
            </w: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否</w:t>
            </w:r>
          </w:p>
        </w:tc>
        <w:tc>
          <w:tcPr>
            <w:tcW w:w="2758" w:type="dxa"/>
            <w:gridSpan w:val="8"/>
            <w:tcBorders>
              <w:top w:val="single" w:color="auto" w:sz="4" w:space="0"/>
              <w:left w:val="single" w:color="auto" w:sz="4" w:space="0"/>
              <w:bottom w:val="single" w:color="auto" w:sz="4" w:space="0"/>
              <w:right w:val="single" w:color="auto" w:sz="4" w:space="0"/>
            </w:tcBorders>
            <w:noWrap w:val="0"/>
            <w:vAlign w:val="center"/>
          </w:tcPr>
          <w:p w14:paraId="7D6AAD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建筑高度大于250m的建筑采取加强性消防设计措施</w:t>
            </w:r>
          </w:p>
        </w:tc>
        <w:tc>
          <w:tcPr>
            <w:tcW w:w="2583" w:type="dxa"/>
            <w:gridSpan w:val="4"/>
            <w:tcBorders>
              <w:top w:val="single" w:color="auto" w:sz="4" w:space="0"/>
              <w:left w:val="single" w:color="auto" w:sz="4" w:space="0"/>
              <w:bottom w:val="single" w:color="auto" w:sz="4" w:space="0"/>
              <w:right w:val="single" w:color="auto" w:sz="4" w:space="0"/>
            </w:tcBorders>
            <w:noWrap w:val="0"/>
            <w:vAlign w:val="center"/>
          </w:tcPr>
          <w:p w14:paraId="190471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□是   </w:t>
            </w: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否</w:t>
            </w:r>
          </w:p>
        </w:tc>
      </w:tr>
      <w:tr w14:paraId="487E0A9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795413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单位类别</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14:paraId="739169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单位名称</w:t>
            </w:r>
          </w:p>
        </w:tc>
        <w:tc>
          <w:tcPr>
            <w:tcW w:w="1125" w:type="dxa"/>
            <w:gridSpan w:val="3"/>
            <w:tcBorders>
              <w:top w:val="single" w:color="auto" w:sz="4" w:space="0"/>
              <w:left w:val="single" w:color="auto" w:sz="4" w:space="0"/>
              <w:bottom w:val="single" w:color="auto" w:sz="4" w:space="0"/>
              <w:right w:val="single" w:color="auto" w:sz="4" w:space="0"/>
            </w:tcBorders>
            <w:noWrap w:val="0"/>
            <w:vAlign w:val="center"/>
          </w:tcPr>
          <w:p w14:paraId="170E0C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资质等级</w:t>
            </w:r>
          </w:p>
        </w:tc>
        <w:tc>
          <w:tcPr>
            <w:tcW w:w="1646" w:type="dxa"/>
            <w:gridSpan w:val="6"/>
            <w:tcBorders>
              <w:top w:val="single" w:color="auto" w:sz="4" w:space="0"/>
              <w:left w:val="single" w:color="auto" w:sz="4" w:space="0"/>
              <w:bottom w:val="single" w:color="auto" w:sz="4" w:space="0"/>
              <w:right w:val="single" w:color="auto" w:sz="4" w:space="0"/>
            </w:tcBorders>
            <w:noWrap w:val="0"/>
            <w:vAlign w:val="center"/>
          </w:tcPr>
          <w:p w14:paraId="4BD3A9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法定代表</w:t>
            </w:r>
          </w:p>
          <w:p w14:paraId="72173A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w:t>
            </w:r>
          </w:p>
        </w:tc>
        <w:tc>
          <w:tcPr>
            <w:tcW w:w="1590" w:type="dxa"/>
            <w:gridSpan w:val="3"/>
            <w:tcBorders>
              <w:top w:val="single" w:color="auto" w:sz="4" w:space="0"/>
              <w:left w:val="single" w:color="auto" w:sz="4" w:space="0"/>
              <w:bottom w:val="single" w:color="auto" w:sz="4" w:space="0"/>
              <w:right w:val="single" w:color="auto" w:sz="4" w:space="0"/>
            </w:tcBorders>
            <w:noWrap w:val="0"/>
            <w:vAlign w:val="center"/>
          </w:tcPr>
          <w:p w14:paraId="23407D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项目负责人</w:t>
            </w:r>
          </w:p>
          <w:p w14:paraId="3263E0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w:t>
            </w:r>
          </w:p>
        </w:tc>
        <w:tc>
          <w:tcPr>
            <w:tcW w:w="1524" w:type="dxa"/>
            <w:gridSpan w:val="2"/>
            <w:tcBorders>
              <w:top w:val="single" w:color="auto" w:sz="4" w:space="0"/>
              <w:left w:val="single" w:color="auto" w:sz="4" w:space="0"/>
              <w:bottom w:val="single" w:color="auto" w:sz="4" w:space="0"/>
              <w:right w:val="single" w:color="auto" w:sz="4" w:space="0"/>
            </w:tcBorders>
            <w:noWrap w:val="0"/>
            <w:vAlign w:val="center"/>
          </w:tcPr>
          <w:p w14:paraId="73F811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联系电话</w:t>
            </w:r>
          </w:p>
        </w:tc>
      </w:tr>
      <w:tr w14:paraId="6BC5AFD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588DD6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建设单位</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14:paraId="01EEB1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125" w:type="dxa"/>
            <w:gridSpan w:val="3"/>
            <w:tcBorders>
              <w:top w:val="single" w:color="auto" w:sz="4" w:space="0"/>
              <w:left w:val="single" w:color="auto" w:sz="4" w:space="0"/>
              <w:bottom w:val="single" w:color="auto" w:sz="4" w:space="0"/>
              <w:right w:val="single" w:color="auto" w:sz="4" w:space="0"/>
            </w:tcBorders>
            <w:noWrap w:val="0"/>
            <w:vAlign w:val="center"/>
          </w:tcPr>
          <w:p w14:paraId="3DCF2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646" w:type="dxa"/>
            <w:gridSpan w:val="6"/>
            <w:tcBorders>
              <w:top w:val="single" w:color="auto" w:sz="4" w:space="0"/>
              <w:left w:val="single" w:color="auto" w:sz="4" w:space="0"/>
              <w:bottom w:val="single" w:color="auto" w:sz="4" w:space="0"/>
              <w:right w:val="single" w:color="auto" w:sz="4" w:space="0"/>
            </w:tcBorders>
            <w:noWrap w:val="0"/>
            <w:vAlign w:val="center"/>
          </w:tcPr>
          <w:p w14:paraId="012270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590" w:type="dxa"/>
            <w:gridSpan w:val="3"/>
            <w:tcBorders>
              <w:top w:val="single" w:color="auto" w:sz="4" w:space="0"/>
              <w:left w:val="single" w:color="auto" w:sz="4" w:space="0"/>
              <w:bottom w:val="single" w:color="auto" w:sz="4" w:space="0"/>
              <w:right w:val="single" w:color="auto" w:sz="4" w:space="0"/>
            </w:tcBorders>
            <w:noWrap w:val="0"/>
            <w:vAlign w:val="center"/>
          </w:tcPr>
          <w:p w14:paraId="674AE1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524" w:type="dxa"/>
            <w:gridSpan w:val="2"/>
            <w:tcBorders>
              <w:top w:val="single" w:color="auto" w:sz="4" w:space="0"/>
              <w:left w:val="single" w:color="auto" w:sz="4" w:space="0"/>
              <w:bottom w:val="single" w:color="auto" w:sz="4" w:space="0"/>
              <w:right w:val="single" w:color="auto" w:sz="4" w:space="0"/>
            </w:tcBorders>
            <w:noWrap w:val="0"/>
            <w:vAlign w:val="center"/>
          </w:tcPr>
          <w:p w14:paraId="694BD4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14:paraId="5CB5E27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549246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设计单位</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14:paraId="79128D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125" w:type="dxa"/>
            <w:gridSpan w:val="3"/>
            <w:tcBorders>
              <w:top w:val="single" w:color="auto" w:sz="4" w:space="0"/>
              <w:left w:val="single" w:color="auto" w:sz="4" w:space="0"/>
              <w:bottom w:val="single" w:color="auto" w:sz="4" w:space="0"/>
              <w:right w:val="single" w:color="auto" w:sz="4" w:space="0"/>
            </w:tcBorders>
            <w:noWrap w:val="0"/>
            <w:vAlign w:val="center"/>
          </w:tcPr>
          <w:p w14:paraId="7B8482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646" w:type="dxa"/>
            <w:gridSpan w:val="6"/>
            <w:tcBorders>
              <w:top w:val="single" w:color="auto" w:sz="4" w:space="0"/>
              <w:left w:val="single" w:color="auto" w:sz="4" w:space="0"/>
              <w:bottom w:val="single" w:color="auto" w:sz="4" w:space="0"/>
              <w:right w:val="single" w:color="auto" w:sz="4" w:space="0"/>
            </w:tcBorders>
            <w:noWrap w:val="0"/>
            <w:vAlign w:val="center"/>
          </w:tcPr>
          <w:p w14:paraId="467C32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590" w:type="dxa"/>
            <w:gridSpan w:val="3"/>
            <w:tcBorders>
              <w:top w:val="single" w:color="auto" w:sz="4" w:space="0"/>
              <w:left w:val="single" w:color="auto" w:sz="4" w:space="0"/>
              <w:bottom w:val="single" w:color="auto" w:sz="4" w:space="0"/>
              <w:right w:val="single" w:color="auto" w:sz="4" w:space="0"/>
            </w:tcBorders>
            <w:noWrap w:val="0"/>
            <w:vAlign w:val="center"/>
          </w:tcPr>
          <w:p w14:paraId="6A7BBE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524" w:type="dxa"/>
            <w:gridSpan w:val="2"/>
            <w:tcBorders>
              <w:top w:val="single" w:color="auto" w:sz="4" w:space="0"/>
              <w:left w:val="single" w:color="auto" w:sz="4" w:space="0"/>
              <w:bottom w:val="single" w:color="auto" w:sz="4" w:space="0"/>
              <w:right w:val="single" w:color="auto" w:sz="4" w:space="0"/>
            </w:tcBorders>
            <w:noWrap w:val="0"/>
            <w:vAlign w:val="center"/>
          </w:tcPr>
          <w:p w14:paraId="6FDAA5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14:paraId="7953655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4E267E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技术服务机构</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14:paraId="0CA635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125" w:type="dxa"/>
            <w:gridSpan w:val="3"/>
            <w:tcBorders>
              <w:top w:val="single" w:color="auto" w:sz="4" w:space="0"/>
              <w:left w:val="single" w:color="auto" w:sz="4" w:space="0"/>
              <w:bottom w:val="single" w:color="auto" w:sz="4" w:space="0"/>
              <w:right w:val="single" w:color="auto" w:sz="4" w:space="0"/>
            </w:tcBorders>
            <w:noWrap w:val="0"/>
            <w:vAlign w:val="center"/>
          </w:tcPr>
          <w:p w14:paraId="04B60D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646" w:type="dxa"/>
            <w:gridSpan w:val="6"/>
            <w:tcBorders>
              <w:top w:val="single" w:color="auto" w:sz="4" w:space="0"/>
              <w:left w:val="single" w:color="auto" w:sz="4" w:space="0"/>
              <w:bottom w:val="single" w:color="auto" w:sz="4" w:space="0"/>
              <w:right w:val="single" w:color="auto" w:sz="4" w:space="0"/>
            </w:tcBorders>
            <w:noWrap w:val="0"/>
            <w:vAlign w:val="center"/>
          </w:tcPr>
          <w:p w14:paraId="546D77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590" w:type="dxa"/>
            <w:gridSpan w:val="3"/>
            <w:tcBorders>
              <w:top w:val="single" w:color="auto" w:sz="4" w:space="0"/>
              <w:left w:val="single" w:color="auto" w:sz="4" w:space="0"/>
              <w:bottom w:val="single" w:color="auto" w:sz="4" w:space="0"/>
              <w:right w:val="single" w:color="auto" w:sz="4" w:space="0"/>
            </w:tcBorders>
            <w:noWrap w:val="0"/>
            <w:vAlign w:val="center"/>
          </w:tcPr>
          <w:p w14:paraId="500C76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524" w:type="dxa"/>
            <w:gridSpan w:val="2"/>
            <w:tcBorders>
              <w:top w:val="single" w:color="auto" w:sz="4" w:space="0"/>
              <w:left w:val="single" w:color="auto" w:sz="4" w:space="0"/>
              <w:bottom w:val="single" w:color="auto" w:sz="4" w:space="0"/>
              <w:right w:val="single" w:color="auto" w:sz="4" w:space="0"/>
            </w:tcBorders>
            <w:noWrap w:val="0"/>
            <w:vAlign w:val="center"/>
          </w:tcPr>
          <w:p w14:paraId="1DB8A0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14:paraId="1C6D748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2669A7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14:paraId="5AE36F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125" w:type="dxa"/>
            <w:gridSpan w:val="3"/>
            <w:tcBorders>
              <w:top w:val="single" w:color="auto" w:sz="4" w:space="0"/>
              <w:left w:val="single" w:color="auto" w:sz="4" w:space="0"/>
              <w:bottom w:val="single" w:color="auto" w:sz="4" w:space="0"/>
              <w:right w:val="single" w:color="auto" w:sz="4" w:space="0"/>
            </w:tcBorders>
            <w:noWrap w:val="0"/>
            <w:vAlign w:val="center"/>
          </w:tcPr>
          <w:p w14:paraId="36BA9B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646" w:type="dxa"/>
            <w:gridSpan w:val="6"/>
            <w:tcBorders>
              <w:top w:val="single" w:color="auto" w:sz="4" w:space="0"/>
              <w:left w:val="single" w:color="auto" w:sz="4" w:space="0"/>
              <w:bottom w:val="single" w:color="auto" w:sz="4" w:space="0"/>
              <w:right w:val="single" w:color="auto" w:sz="4" w:space="0"/>
            </w:tcBorders>
            <w:noWrap w:val="0"/>
            <w:vAlign w:val="center"/>
          </w:tcPr>
          <w:p w14:paraId="7E4838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590" w:type="dxa"/>
            <w:gridSpan w:val="3"/>
            <w:tcBorders>
              <w:top w:val="single" w:color="auto" w:sz="4" w:space="0"/>
              <w:left w:val="single" w:color="auto" w:sz="4" w:space="0"/>
              <w:bottom w:val="single" w:color="auto" w:sz="4" w:space="0"/>
              <w:right w:val="single" w:color="auto" w:sz="4" w:space="0"/>
            </w:tcBorders>
            <w:noWrap w:val="0"/>
            <w:vAlign w:val="center"/>
          </w:tcPr>
          <w:p w14:paraId="3CED16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524" w:type="dxa"/>
            <w:gridSpan w:val="2"/>
            <w:tcBorders>
              <w:top w:val="single" w:color="auto" w:sz="4" w:space="0"/>
              <w:left w:val="single" w:color="auto" w:sz="4" w:space="0"/>
              <w:bottom w:val="single" w:color="auto" w:sz="4" w:space="0"/>
              <w:right w:val="single" w:color="auto" w:sz="4" w:space="0"/>
            </w:tcBorders>
            <w:noWrap w:val="0"/>
            <w:vAlign w:val="center"/>
          </w:tcPr>
          <w:p w14:paraId="3C4C71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14:paraId="5D88262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6D5C95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特殊建设工程情形</w:t>
            </w:r>
          </w:p>
        </w:tc>
        <w:tc>
          <w:tcPr>
            <w:tcW w:w="7730" w:type="dxa"/>
            <w:gridSpan w:val="18"/>
            <w:tcBorders>
              <w:top w:val="single" w:color="auto" w:sz="4" w:space="0"/>
              <w:left w:val="single" w:color="auto" w:sz="4" w:space="0"/>
              <w:bottom w:val="single" w:color="auto" w:sz="4" w:space="0"/>
              <w:right w:val="single" w:color="auto" w:sz="4" w:space="0"/>
            </w:tcBorders>
            <w:noWrap w:val="0"/>
            <w:vAlign w:val="center"/>
          </w:tcPr>
          <w:p w14:paraId="72A8E8A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（一）总建筑面积大于二万平方米的体育场馆、会堂，公共展览馆、博物馆的展示厅；</w:t>
            </w:r>
          </w:p>
          <w:p w14:paraId="6FF7CE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（二）总建筑面积大于一万五千平方米的民用机场航站楼、客运车站候车室、客运码头候船厅；</w:t>
            </w:r>
          </w:p>
          <w:p w14:paraId="3956107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（三）总建筑面积大于一万平方米的宾馆、饭店、商场、市场；</w:t>
            </w:r>
          </w:p>
          <w:p w14:paraId="5BF03A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（四）总建筑面积大于二千五百平方米的影剧院，公共图书馆的阅览室，营业性室内健身、休闲场馆，医院的门诊楼，大学的教学楼、图书馆、食堂，劳动密集型企业的生产加工车间，寺庙、教堂；</w:t>
            </w:r>
          </w:p>
          <w:p w14:paraId="2F7419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五）总建筑面积大于一千平方米的托儿所、幼儿园的儿童用房，儿童游乐厅等室内儿童活动场所，养老院、福利院，医院、疗养院的病房楼，中小学校的教学楼、图书馆、食堂，学校的集体宿舍，劳动密集型企业的员工集体宿舍；</w:t>
            </w:r>
          </w:p>
          <w:p w14:paraId="46620AA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（六）总建筑面积大于五百平方米的歌舞厅、录像厅、放映厅、卡拉ＯＫ厅、夜总会、游艺厅、桑拿浴室、网吧、酒吧，具有娱乐功能的餐馆、茶馆、咖啡厅；</w:t>
            </w:r>
          </w:p>
          <w:p w14:paraId="69345AF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sym w:font="Wingdings 2" w:char="00A3"/>
            </w:r>
            <w:r>
              <w:rPr>
                <w:rFonts w:hint="eastAsia" w:ascii="仿宋_GB2312" w:hAnsi="仿宋_GB2312" w:eastAsia="仿宋_GB2312" w:cs="仿宋_GB2312"/>
                <w:kern w:val="0"/>
                <w:sz w:val="21"/>
                <w:szCs w:val="21"/>
              </w:rPr>
              <w:t xml:space="preserve"> （七）国家工程建设消防技术标准规定的一类高层住宅建筑；</w:t>
            </w:r>
          </w:p>
          <w:p w14:paraId="2B4980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（八）城市轨道交通、隧道工程，大型发电、变配电工程；</w:t>
            </w:r>
          </w:p>
          <w:p w14:paraId="17B9D6A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（九）生产、储存、装卸易燃易爆危险物品的工厂、仓库和专用车站、码头，易燃易爆气体和液体的充装站、供应站、调压站；</w:t>
            </w:r>
          </w:p>
          <w:p w14:paraId="61BAA7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（十）国家机关办公楼、电力调度楼、电信楼、邮政楼、防灾指挥调度楼、广播电视楼、档案楼；</w:t>
            </w:r>
          </w:p>
          <w:p w14:paraId="07B067E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（十一）设有本条第一项至第六项所列情形的建设工程；</w:t>
            </w:r>
          </w:p>
          <w:p w14:paraId="00551E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sym w:font="Wingdings 2" w:char="00A3"/>
            </w: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rPr>
              <w:t>（十二）本条第十项、第十一项规定以外的单体建筑面积大于四万平方米或者建筑高度超过五十米的公共建筑；</w:t>
            </w:r>
          </w:p>
          <w:p w14:paraId="7CD1EB1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（十三）单洞长度大于500米的高速公路隧道；</w:t>
            </w:r>
          </w:p>
          <w:p w14:paraId="3102AC0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（十四）特殊建设工程附设的车库；</w:t>
            </w:r>
          </w:p>
          <w:p w14:paraId="7112681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（十五）独立建造的建筑面积大于一万平方米或室内地面与室外出入口地坪高差大于10m或3层及以上的车库；</w:t>
            </w:r>
          </w:p>
          <w:p w14:paraId="0369E4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sym w:font="Wingdings 2" w:char="00A3"/>
            </w:r>
            <w:r>
              <w:rPr>
                <w:rFonts w:hint="eastAsia" w:ascii="仿宋_GB2312" w:hAnsi="仿宋_GB2312" w:eastAsia="仿宋_GB2312" w:cs="仿宋_GB2312"/>
                <w:kern w:val="0"/>
                <w:sz w:val="21"/>
                <w:szCs w:val="21"/>
              </w:rPr>
              <w:t xml:space="preserve"> （十六）全国重点、省级文物保护单位的保护性设施建设工程中的消防工程。</w:t>
            </w:r>
          </w:p>
        </w:tc>
      </w:tr>
      <w:tr w14:paraId="5F905CA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1504" w:type="dxa"/>
            <w:vMerge w:val="restart"/>
            <w:tcBorders>
              <w:top w:val="single" w:color="auto" w:sz="4" w:space="0"/>
              <w:left w:val="single" w:color="auto" w:sz="4" w:space="0"/>
              <w:bottom w:val="single" w:color="auto" w:sz="4" w:space="0"/>
              <w:right w:val="single" w:color="auto" w:sz="4" w:space="0"/>
            </w:tcBorders>
            <w:noWrap w:val="0"/>
            <w:vAlign w:val="center"/>
          </w:tcPr>
          <w:p w14:paraId="49666F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建筑名称</w:t>
            </w:r>
          </w:p>
        </w:tc>
        <w:tc>
          <w:tcPr>
            <w:tcW w:w="76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DF13D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结构</w:t>
            </w:r>
          </w:p>
          <w:p w14:paraId="6B4160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类型</w:t>
            </w:r>
          </w:p>
        </w:tc>
        <w:tc>
          <w:tcPr>
            <w:tcW w:w="742" w:type="dxa"/>
            <w:vMerge w:val="restart"/>
            <w:tcBorders>
              <w:top w:val="single" w:color="auto" w:sz="4" w:space="0"/>
              <w:left w:val="single" w:color="auto" w:sz="4" w:space="0"/>
              <w:right w:val="single" w:color="auto" w:sz="4" w:space="0"/>
            </w:tcBorders>
            <w:noWrap w:val="0"/>
            <w:vAlign w:val="center"/>
          </w:tcPr>
          <w:p w14:paraId="0E3E55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使用</w:t>
            </w:r>
          </w:p>
          <w:p w14:paraId="45754D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性质</w:t>
            </w:r>
          </w:p>
        </w:tc>
        <w:tc>
          <w:tcPr>
            <w:tcW w:w="782" w:type="dxa"/>
            <w:gridSpan w:val="2"/>
            <w:vMerge w:val="restart"/>
            <w:tcBorders>
              <w:top w:val="single" w:color="auto" w:sz="4" w:space="0"/>
              <w:left w:val="single" w:color="auto" w:sz="4" w:space="0"/>
              <w:right w:val="single" w:color="auto" w:sz="4" w:space="0"/>
            </w:tcBorders>
            <w:noWrap w:val="0"/>
            <w:vAlign w:val="center"/>
          </w:tcPr>
          <w:p w14:paraId="5F4A7C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耐火</w:t>
            </w:r>
          </w:p>
          <w:p w14:paraId="091040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等级</w:t>
            </w:r>
          </w:p>
        </w:tc>
        <w:tc>
          <w:tcPr>
            <w:tcW w:w="1381" w:type="dxa"/>
            <w:gridSpan w:val="5"/>
            <w:tcBorders>
              <w:top w:val="single" w:color="auto" w:sz="4" w:space="0"/>
              <w:left w:val="single" w:color="auto" w:sz="4" w:space="0"/>
              <w:bottom w:val="single" w:color="auto" w:sz="4" w:space="0"/>
              <w:right w:val="single" w:color="auto" w:sz="4" w:space="0"/>
            </w:tcBorders>
            <w:noWrap w:val="0"/>
            <w:vAlign w:val="center"/>
          </w:tcPr>
          <w:p w14:paraId="5EC4D0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层 数</w:t>
            </w:r>
          </w:p>
        </w:tc>
        <w:tc>
          <w:tcPr>
            <w:tcW w:w="72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C32FB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高度</w:t>
            </w:r>
          </w:p>
          <w:p w14:paraId="3679FB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（m）</w:t>
            </w:r>
          </w:p>
        </w:tc>
        <w:tc>
          <w:tcPr>
            <w:tcW w:w="75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33A3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长度</w:t>
            </w:r>
          </w:p>
          <w:p w14:paraId="69832D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（m）</w:t>
            </w:r>
          </w:p>
        </w:tc>
        <w:tc>
          <w:tcPr>
            <w:tcW w:w="105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53926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占地面积</w:t>
            </w:r>
          </w:p>
          <w:p w14:paraId="2ADBAB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（m</w:t>
            </w:r>
            <w:r>
              <w:rPr>
                <w:rFonts w:hint="eastAsia" w:ascii="仿宋_GB2312" w:hAnsi="仿宋_GB2312" w:eastAsia="仿宋_GB2312" w:cs="仿宋_GB2312"/>
                <w:sz w:val="21"/>
                <w:szCs w:val="21"/>
                <w:vertAlign w:val="superscript"/>
              </w:rPr>
              <w:t>2</w:t>
            </w:r>
            <w:r>
              <w:rPr>
                <w:rFonts w:hint="eastAsia" w:ascii="仿宋_GB2312" w:hAnsi="仿宋_GB2312" w:eastAsia="仿宋_GB2312" w:cs="仿宋_GB2312"/>
                <w:sz w:val="21"/>
                <w:szCs w:val="21"/>
              </w:rPr>
              <w:t>）</w:t>
            </w:r>
          </w:p>
        </w:tc>
        <w:tc>
          <w:tcPr>
            <w:tcW w:w="1524" w:type="dxa"/>
            <w:gridSpan w:val="2"/>
            <w:tcBorders>
              <w:top w:val="single" w:color="auto" w:sz="4" w:space="0"/>
              <w:left w:val="single" w:color="auto" w:sz="4" w:space="0"/>
              <w:bottom w:val="single" w:color="auto" w:sz="4" w:space="0"/>
              <w:right w:val="single" w:color="auto" w:sz="4" w:space="0"/>
            </w:tcBorders>
            <w:noWrap w:val="0"/>
            <w:vAlign w:val="center"/>
          </w:tcPr>
          <w:p w14:paraId="2C9522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建筑面积（m</w:t>
            </w:r>
            <w:r>
              <w:rPr>
                <w:rFonts w:hint="eastAsia" w:ascii="仿宋_GB2312" w:hAnsi="仿宋_GB2312" w:eastAsia="仿宋_GB2312" w:cs="仿宋_GB2312"/>
                <w:sz w:val="21"/>
                <w:szCs w:val="21"/>
                <w:vertAlign w:val="superscript"/>
              </w:rPr>
              <w:t>2</w:t>
            </w:r>
            <w:r>
              <w:rPr>
                <w:rFonts w:hint="eastAsia" w:ascii="仿宋_GB2312" w:hAnsi="仿宋_GB2312" w:eastAsia="仿宋_GB2312" w:cs="仿宋_GB2312"/>
                <w:sz w:val="21"/>
                <w:szCs w:val="21"/>
              </w:rPr>
              <w:t>）</w:t>
            </w:r>
          </w:p>
        </w:tc>
      </w:tr>
      <w:tr w14:paraId="0BF79E8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504" w:type="dxa"/>
            <w:vMerge w:val="continue"/>
            <w:tcBorders>
              <w:top w:val="single" w:color="auto" w:sz="4" w:space="0"/>
              <w:left w:val="single" w:color="auto" w:sz="4" w:space="0"/>
              <w:bottom w:val="single" w:color="auto" w:sz="4" w:space="0"/>
              <w:right w:val="single" w:color="auto" w:sz="4" w:space="0"/>
            </w:tcBorders>
            <w:noWrap w:val="0"/>
            <w:vAlign w:val="center"/>
          </w:tcPr>
          <w:p w14:paraId="7E5034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76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001D6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742" w:type="dxa"/>
            <w:vMerge w:val="continue"/>
            <w:tcBorders>
              <w:left w:val="single" w:color="auto" w:sz="4" w:space="0"/>
              <w:bottom w:val="single" w:color="auto" w:sz="4" w:space="0"/>
              <w:right w:val="single" w:color="auto" w:sz="4" w:space="0"/>
            </w:tcBorders>
            <w:noWrap w:val="0"/>
            <w:vAlign w:val="center"/>
          </w:tcPr>
          <w:p w14:paraId="43A156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782" w:type="dxa"/>
            <w:gridSpan w:val="2"/>
            <w:vMerge w:val="continue"/>
            <w:tcBorders>
              <w:left w:val="single" w:color="auto" w:sz="4" w:space="0"/>
              <w:bottom w:val="single" w:color="auto" w:sz="4" w:space="0"/>
              <w:right w:val="single" w:color="auto" w:sz="4" w:space="0"/>
            </w:tcBorders>
            <w:noWrap w:val="0"/>
            <w:vAlign w:val="center"/>
          </w:tcPr>
          <w:p w14:paraId="2C248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718" w:type="dxa"/>
            <w:gridSpan w:val="3"/>
            <w:tcBorders>
              <w:top w:val="single" w:color="auto" w:sz="4" w:space="0"/>
              <w:left w:val="single" w:color="auto" w:sz="4" w:space="0"/>
              <w:bottom w:val="single" w:color="auto" w:sz="4" w:space="0"/>
              <w:right w:val="single" w:color="auto" w:sz="4" w:space="0"/>
            </w:tcBorders>
            <w:noWrap w:val="0"/>
            <w:vAlign w:val="center"/>
          </w:tcPr>
          <w:p w14:paraId="32EE89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地上</w:t>
            </w:r>
          </w:p>
        </w:tc>
        <w:tc>
          <w:tcPr>
            <w:tcW w:w="663" w:type="dxa"/>
            <w:gridSpan w:val="2"/>
            <w:tcBorders>
              <w:top w:val="single" w:color="auto" w:sz="4" w:space="0"/>
              <w:left w:val="single" w:color="auto" w:sz="4" w:space="0"/>
              <w:bottom w:val="single" w:color="auto" w:sz="4" w:space="0"/>
              <w:right w:val="single" w:color="auto" w:sz="4" w:space="0"/>
            </w:tcBorders>
            <w:noWrap w:val="0"/>
            <w:vAlign w:val="center"/>
          </w:tcPr>
          <w:p w14:paraId="4800F2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地下</w:t>
            </w:r>
          </w:p>
        </w:tc>
        <w:tc>
          <w:tcPr>
            <w:tcW w:w="7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4DED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7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4EB5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0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B30F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52F706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地上</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46AED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地下</w:t>
            </w:r>
          </w:p>
        </w:tc>
      </w:tr>
      <w:tr w14:paraId="6907ECF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5D814B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618222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63B154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82" w:type="dxa"/>
            <w:gridSpan w:val="2"/>
            <w:tcBorders>
              <w:top w:val="single" w:color="auto" w:sz="4" w:space="0"/>
              <w:left w:val="single" w:color="auto" w:sz="4" w:space="0"/>
              <w:bottom w:val="single" w:color="auto" w:sz="4" w:space="0"/>
              <w:right w:val="single" w:color="auto" w:sz="4" w:space="0"/>
            </w:tcBorders>
            <w:noWrap w:val="0"/>
            <w:vAlign w:val="center"/>
          </w:tcPr>
          <w:p w14:paraId="499780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18" w:type="dxa"/>
            <w:gridSpan w:val="3"/>
            <w:tcBorders>
              <w:top w:val="single" w:color="auto" w:sz="4" w:space="0"/>
              <w:left w:val="single" w:color="auto" w:sz="4" w:space="0"/>
              <w:bottom w:val="single" w:color="auto" w:sz="4" w:space="0"/>
              <w:right w:val="single" w:color="auto" w:sz="4" w:space="0"/>
            </w:tcBorders>
            <w:noWrap w:val="0"/>
            <w:vAlign w:val="center"/>
          </w:tcPr>
          <w:p w14:paraId="1066C8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663" w:type="dxa"/>
            <w:gridSpan w:val="2"/>
            <w:tcBorders>
              <w:top w:val="single" w:color="auto" w:sz="4" w:space="0"/>
              <w:left w:val="single" w:color="auto" w:sz="4" w:space="0"/>
              <w:bottom w:val="single" w:color="auto" w:sz="4" w:space="0"/>
              <w:right w:val="single" w:color="auto" w:sz="4" w:space="0"/>
            </w:tcBorders>
            <w:noWrap w:val="0"/>
            <w:vAlign w:val="center"/>
          </w:tcPr>
          <w:p w14:paraId="301412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27" w:type="dxa"/>
            <w:gridSpan w:val="2"/>
            <w:tcBorders>
              <w:top w:val="single" w:color="auto" w:sz="4" w:space="0"/>
              <w:left w:val="single" w:color="auto" w:sz="4" w:space="0"/>
              <w:bottom w:val="single" w:color="auto" w:sz="4" w:space="0"/>
              <w:right w:val="single" w:color="auto" w:sz="4" w:space="0"/>
            </w:tcBorders>
            <w:noWrap w:val="0"/>
            <w:vAlign w:val="center"/>
          </w:tcPr>
          <w:p w14:paraId="1FB261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14:paraId="1782BE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059" w:type="dxa"/>
            <w:gridSpan w:val="2"/>
            <w:tcBorders>
              <w:top w:val="single" w:color="auto" w:sz="4" w:space="0"/>
              <w:left w:val="single" w:color="auto" w:sz="4" w:space="0"/>
              <w:bottom w:val="single" w:color="auto" w:sz="4" w:space="0"/>
              <w:right w:val="single" w:color="auto" w:sz="4" w:space="0"/>
            </w:tcBorders>
            <w:noWrap w:val="0"/>
            <w:vAlign w:val="center"/>
          </w:tcPr>
          <w:p w14:paraId="47A616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6ADA18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73D34E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14:paraId="0C779F84">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2B3F9D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100E7E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13DBEE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82" w:type="dxa"/>
            <w:gridSpan w:val="2"/>
            <w:tcBorders>
              <w:top w:val="single" w:color="auto" w:sz="4" w:space="0"/>
              <w:left w:val="single" w:color="auto" w:sz="4" w:space="0"/>
              <w:bottom w:val="single" w:color="auto" w:sz="4" w:space="0"/>
              <w:right w:val="single" w:color="auto" w:sz="4" w:space="0"/>
            </w:tcBorders>
            <w:noWrap w:val="0"/>
            <w:vAlign w:val="center"/>
          </w:tcPr>
          <w:p w14:paraId="2DA9FA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18" w:type="dxa"/>
            <w:gridSpan w:val="3"/>
            <w:tcBorders>
              <w:top w:val="single" w:color="auto" w:sz="4" w:space="0"/>
              <w:left w:val="single" w:color="auto" w:sz="4" w:space="0"/>
              <w:bottom w:val="single" w:color="auto" w:sz="4" w:space="0"/>
              <w:right w:val="single" w:color="auto" w:sz="4" w:space="0"/>
            </w:tcBorders>
            <w:noWrap w:val="0"/>
            <w:vAlign w:val="center"/>
          </w:tcPr>
          <w:p w14:paraId="5B2195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663" w:type="dxa"/>
            <w:gridSpan w:val="2"/>
            <w:tcBorders>
              <w:top w:val="single" w:color="auto" w:sz="4" w:space="0"/>
              <w:left w:val="single" w:color="auto" w:sz="4" w:space="0"/>
              <w:bottom w:val="single" w:color="auto" w:sz="4" w:space="0"/>
              <w:right w:val="single" w:color="auto" w:sz="4" w:space="0"/>
            </w:tcBorders>
            <w:noWrap w:val="0"/>
            <w:vAlign w:val="center"/>
          </w:tcPr>
          <w:p w14:paraId="5F7483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27" w:type="dxa"/>
            <w:gridSpan w:val="2"/>
            <w:tcBorders>
              <w:top w:val="single" w:color="auto" w:sz="4" w:space="0"/>
              <w:left w:val="single" w:color="auto" w:sz="4" w:space="0"/>
              <w:bottom w:val="single" w:color="auto" w:sz="4" w:space="0"/>
              <w:right w:val="single" w:color="auto" w:sz="4" w:space="0"/>
            </w:tcBorders>
            <w:noWrap w:val="0"/>
            <w:vAlign w:val="center"/>
          </w:tcPr>
          <w:p w14:paraId="2FBB69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14:paraId="5F577E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059" w:type="dxa"/>
            <w:gridSpan w:val="2"/>
            <w:tcBorders>
              <w:top w:val="single" w:color="auto" w:sz="4" w:space="0"/>
              <w:left w:val="single" w:color="auto" w:sz="4" w:space="0"/>
              <w:bottom w:val="single" w:color="auto" w:sz="4" w:space="0"/>
              <w:right w:val="single" w:color="auto" w:sz="4" w:space="0"/>
            </w:tcBorders>
            <w:noWrap w:val="0"/>
            <w:vAlign w:val="center"/>
          </w:tcPr>
          <w:p w14:paraId="749145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455703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4D9801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14:paraId="7E3D3D5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34D2FC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656140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60D517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82" w:type="dxa"/>
            <w:gridSpan w:val="2"/>
            <w:tcBorders>
              <w:top w:val="single" w:color="auto" w:sz="4" w:space="0"/>
              <w:left w:val="single" w:color="auto" w:sz="4" w:space="0"/>
              <w:bottom w:val="single" w:color="auto" w:sz="4" w:space="0"/>
              <w:right w:val="single" w:color="auto" w:sz="4" w:space="0"/>
            </w:tcBorders>
            <w:noWrap w:val="0"/>
            <w:vAlign w:val="center"/>
          </w:tcPr>
          <w:p w14:paraId="1AFD93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18" w:type="dxa"/>
            <w:gridSpan w:val="3"/>
            <w:tcBorders>
              <w:top w:val="single" w:color="auto" w:sz="4" w:space="0"/>
              <w:left w:val="single" w:color="auto" w:sz="4" w:space="0"/>
              <w:bottom w:val="single" w:color="auto" w:sz="4" w:space="0"/>
              <w:right w:val="single" w:color="auto" w:sz="4" w:space="0"/>
            </w:tcBorders>
            <w:noWrap w:val="0"/>
            <w:vAlign w:val="center"/>
          </w:tcPr>
          <w:p w14:paraId="216BBC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663" w:type="dxa"/>
            <w:gridSpan w:val="2"/>
            <w:tcBorders>
              <w:top w:val="single" w:color="auto" w:sz="4" w:space="0"/>
              <w:left w:val="single" w:color="auto" w:sz="4" w:space="0"/>
              <w:bottom w:val="single" w:color="auto" w:sz="4" w:space="0"/>
              <w:right w:val="single" w:color="auto" w:sz="4" w:space="0"/>
            </w:tcBorders>
            <w:noWrap w:val="0"/>
            <w:vAlign w:val="center"/>
          </w:tcPr>
          <w:p w14:paraId="0982E0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27" w:type="dxa"/>
            <w:gridSpan w:val="2"/>
            <w:tcBorders>
              <w:top w:val="single" w:color="auto" w:sz="4" w:space="0"/>
              <w:left w:val="single" w:color="auto" w:sz="4" w:space="0"/>
              <w:bottom w:val="single" w:color="auto" w:sz="4" w:space="0"/>
              <w:right w:val="single" w:color="auto" w:sz="4" w:space="0"/>
            </w:tcBorders>
            <w:noWrap w:val="0"/>
            <w:vAlign w:val="center"/>
          </w:tcPr>
          <w:p w14:paraId="3B1426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14:paraId="75F2A5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059" w:type="dxa"/>
            <w:gridSpan w:val="2"/>
            <w:tcBorders>
              <w:top w:val="single" w:color="auto" w:sz="4" w:space="0"/>
              <w:left w:val="single" w:color="auto" w:sz="4" w:space="0"/>
              <w:bottom w:val="single" w:color="auto" w:sz="4" w:space="0"/>
              <w:right w:val="single" w:color="auto" w:sz="4" w:space="0"/>
            </w:tcBorders>
            <w:noWrap w:val="0"/>
            <w:vAlign w:val="center"/>
          </w:tcPr>
          <w:p w14:paraId="6B1129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41AA96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3B3B11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14:paraId="6356477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6B19C2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4DACC2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05C643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82" w:type="dxa"/>
            <w:gridSpan w:val="2"/>
            <w:tcBorders>
              <w:top w:val="single" w:color="auto" w:sz="4" w:space="0"/>
              <w:left w:val="single" w:color="auto" w:sz="4" w:space="0"/>
              <w:bottom w:val="single" w:color="auto" w:sz="4" w:space="0"/>
              <w:right w:val="single" w:color="auto" w:sz="4" w:space="0"/>
            </w:tcBorders>
            <w:noWrap w:val="0"/>
            <w:vAlign w:val="center"/>
          </w:tcPr>
          <w:p w14:paraId="787DB4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18" w:type="dxa"/>
            <w:gridSpan w:val="3"/>
            <w:tcBorders>
              <w:top w:val="single" w:color="auto" w:sz="4" w:space="0"/>
              <w:left w:val="single" w:color="auto" w:sz="4" w:space="0"/>
              <w:bottom w:val="single" w:color="auto" w:sz="4" w:space="0"/>
              <w:right w:val="single" w:color="auto" w:sz="4" w:space="0"/>
            </w:tcBorders>
            <w:noWrap w:val="0"/>
            <w:vAlign w:val="center"/>
          </w:tcPr>
          <w:p w14:paraId="37BC7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663" w:type="dxa"/>
            <w:gridSpan w:val="2"/>
            <w:tcBorders>
              <w:top w:val="single" w:color="auto" w:sz="4" w:space="0"/>
              <w:left w:val="single" w:color="auto" w:sz="4" w:space="0"/>
              <w:bottom w:val="single" w:color="auto" w:sz="4" w:space="0"/>
              <w:right w:val="single" w:color="auto" w:sz="4" w:space="0"/>
            </w:tcBorders>
            <w:noWrap w:val="0"/>
            <w:vAlign w:val="center"/>
          </w:tcPr>
          <w:p w14:paraId="3902D1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27" w:type="dxa"/>
            <w:gridSpan w:val="2"/>
            <w:tcBorders>
              <w:top w:val="single" w:color="auto" w:sz="4" w:space="0"/>
              <w:left w:val="single" w:color="auto" w:sz="4" w:space="0"/>
              <w:bottom w:val="single" w:color="auto" w:sz="4" w:space="0"/>
              <w:right w:val="single" w:color="auto" w:sz="4" w:space="0"/>
            </w:tcBorders>
            <w:noWrap w:val="0"/>
            <w:vAlign w:val="center"/>
          </w:tcPr>
          <w:p w14:paraId="276008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14:paraId="546E06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1059" w:type="dxa"/>
            <w:gridSpan w:val="2"/>
            <w:tcBorders>
              <w:top w:val="single" w:color="auto" w:sz="4" w:space="0"/>
              <w:left w:val="single" w:color="auto" w:sz="4" w:space="0"/>
              <w:bottom w:val="single" w:color="auto" w:sz="4" w:space="0"/>
              <w:right w:val="single" w:color="auto" w:sz="4" w:space="0"/>
            </w:tcBorders>
            <w:noWrap w:val="0"/>
            <w:vAlign w:val="center"/>
          </w:tcPr>
          <w:p w14:paraId="755A11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0C9F69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78BD9F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14:paraId="7CF9F10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504" w:type="dxa"/>
            <w:vMerge w:val="restart"/>
            <w:tcBorders>
              <w:top w:val="single" w:color="auto" w:sz="4" w:space="0"/>
              <w:left w:val="single" w:color="auto" w:sz="4" w:space="0"/>
              <w:bottom w:val="single" w:color="auto" w:sz="4" w:space="0"/>
              <w:right w:val="single" w:color="auto" w:sz="4" w:space="0"/>
            </w:tcBorders>
            <w:noWrap w:val="0"/>
            <w:vAlign w:val="center"/>
          </w:tcPr>
          <w:p w14:paraId="79018A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sym w:font="Wingdings 2" w:char="00A3"/>
            </w:r>
            <w:r>
              <w:rPr>
                <w:rFonts w:hint="eastAsia" w:ascii="仿宋_GB2312" w:hAnsi="仿宋_GB2312" w:eastAsia="仿宋_GB2312" w:cs="仿宋_GB2312"/>
                <w:kern w:val="2"/>
                <w:sz w:val="21"/>
                <w:szCs w:val="21"/>
                <w:lang w:val="en-US" w:eastAsia="zh-CN" w:bidi="ar-SA"/>
              </w:rPr>
              <w:t>装饰装修</w:t>
            </w:r>
          </w:p>
        </w:tc>
        <w:tc>
          <w:tcPr>
            <w:tcW w:w="1507" w:type="dxa"/>
            <w:gridSpan w:val="3"/>
            <w:tcBorders>
              <w:top w:val="single" w:color="auto" w:sz="4" w:space="0"/>
              <w:left w:val="single" w:color="auto" w:sz="4" w:space="0"/>
              <w:bottom w:val="single" w:color="auto" w:sz="4" w:space="0"/>
              <w:right w:val="single" w:color="auto" w:sz="4" w:space="0"/>
            </w:tcBorders>
            <w:noWrap w:val="0"/>
            <w:vAlign w:val="center"/>
          </w:tcPr>
          <w:p w14:paraId="1FD7A8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装修部位</w:t>
            </w:r>
          </w:p>
        </w:tc>
        <w:tc>
          <w:tcPr>
            <w:tcW w:w="6223" w:type="dxa"/>
            <w:gridSpan w:val="15"/>
            <w:tcBorders>
              <w:top w:val="single" w:color="auto" w:sz="4" w:space="0"/>
              <w:left w:val="single" w:color="auto" w:sz="4" w:space="0"/>
              <w:bottom w:val="single" w:color="auto" w:sz="4" w:space="0"/>
              <w:right w:val="single" w:color="auto" w:sz="4" w:space="0"/>
            </w:tcBorders>
            <w:noWrap w:val="0"/>
            <w:vAlign w:val="center"/>
          </w:tcPr>
          <w:p w14:paraId="2BA6CF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 xml:space="preserve">□顶棚 □墙面 □地面 □隔断 □固定家具 </w:t>
            </w:r>
            <w:r>
              <w:rPr>
                <w:rFonts w:hint="eastAsia" w:ascii="仿宋_GB2312" w:hAnsi="仿宋_GB2312" w:eastAsia="仿宋_GB2312" w:cs="仿宋_GB2312"/>
                <w:kern w:val="2"/>
                <w:sz w:val="21"/>
                <w:szCs w:val="21"/>
                <w:lang w:val="en-US" w:eastAsia="zh-CN" w:bidi="ar-SA"/>
              </w:rPr>
              <w:sym w:font="Wingdings 2" w:char="00A3"/>
            </w:r>
            <w:r>
              <w:rPr>
                <w:rFonts w:hint="eastAsia" w:ascii="仿宋_GB2312" w:hAnsi="仿宋_GB2312" w:eastAsia="仿宋_GB2312" w:cs="仿宋_GB2312"/>
                <w:kern w:val="2"/>
                <w:sz w:val="21"/>
                <w:szCs w:val="21"/>
                <w:lang w:val="en-US" w:eastAsia="zh-CN" w:bidi="ar-SA"/>
              </w:rPr>
              <w:t>装饰织物 □其他</w:t>
            </w:r>
          </w:p>
        </w:tc>
      </w:tr>
      <w:tr w14:paraId="020CA29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04" w:type="dxa"/>
            <w:vMerge w:val="continue"/>
            <w:tcBorders>
              <w:top w:val="single" w:color="auto" w:sz="4" w:space="0"/>
              <w:left w:val="single" w:color="auto" w:sz="4" w:space="0"/>
              <w:bottom w:val="single" w:color="auto" w:sz="4" w:space="0"/>
              <w:right w:val="single" w:color="auto" w:sz="4" w:space="0"/>
            </w:tcBorders>
            <w:noWrap w:val="0"/>
            <w:vAlign w:val="center"/>
          </w:tcPr>
          <w:p w14:paraId="7FB5BF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p>
        </w:tc>
        <w:tc>
          <w:tcPr>
            <w:tcW w:w="1507" w:type="dxa"/>
            <w:gridSpan w:val="3"/>
            <w:tcBorders>
              <w:top w:val="single" w:color="auto" w:sz="4" w:space="0"/>
              <w:left w:val="single" w:color="auto" w:sz="4" w:space="0"/>
              <w:bottom w:val="single" w:color="auto" w:sz="4" w:space="0"/>
              <w:right w:val="single" w:color="auto" w:sz="4" w:space="0"/>
            </w:tcBorders>
            <w:noWrap w:val="0"/>
            <w:vAlign w:val="center"/>
          </w:tcPr>
          <w:p w14:paraId="4A9B57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装修面积（m</w:t>
            </w:r>
            <w:r>
              <w:rPr>
                <w:rFonts w:hint="eastAsia" w:ascii="仿宋_GB2312" w:hAnsi="仿宋_GB2312" w:eastAsia="仿宋_GB2312" w:cs="仿宋_GB2312"/>
                <w:kern w:val="2"/>
                <w:sz w:val="21"/>
                <w:szCs w:val="21"/>
                <w:vertAlign w:val="superscript"/>
                <w:lang w:val="en-US" w:eastAsia="zh-CN" w:bidi="ar-SA"/>
              </w:rPr>
              <w:t>2</w:t>
            </w:r>
            <w:r>
              <w:rPr>
                <w:rFonts w:hint="eastAsia" w:ascii="仿宋_GB2312" w:hAnsi="仿宋_GB2312" w:eastAsia="仿宋_GB2312" w:cs="仿宋_GB2312"/>
                <w:kern w:val="2"/>
                <w:sz w:val="21"/>
                <w:szCs w:val="21"/>
                <w:lang w:val="en-US" w:eastAsia="zh-CN" w:bidi="ar-SA"/>
              </w:rPr>
              <w:t>）</w:t>
            </w:r>
          </w:p>
        </w:tc>
        <w:tc>
          <w:tcPr>
            <w:tcW w:w="2343" w:type="dxa"/>
            <w:gridSpan w:val="8"/>
            <w:tcBorders>
              <w:top w:val="single" w:color="auto" w:sz="4" w:space="0"/>
              <w:left w:val="single" w:color="auto" w:sz="4" w:space="0"/>
              <w:bottom w:val="single" w:color="auto" w:sz="4" w:space="0"/>
              <w:right w:val="single" w:color="auto" w:sz="4" w:space="0"/>
            </w:tcBorders>
            <w:noWrap w:val="0"/>
            <w:vAlign w:val="center"/>
          </w:tcPr>
          <w:p w14:paraId="63C91CB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1"/>
                <w:szCs w:val="21"/>
                <w:lang w:val="en-US" w:eastAsia="zh-CN" w:bidi="ar-SA"/>
              </w:rPr>
            </w:pPr>
          </w:p>
        </w:tc>
        <w:tc>
          <w:tcPr>
            <w:tcW w:w="1912" w:type="dxa"/>
            <w:gridSpan w:val="4"/>
            <w:tcBorders>
              <w:top w:val="single" w:color="auto" w:sz="4" w:space="0"/>
              <w:left w:val="single" w:color="auto" w:sz="4" w:space="0"/>
              <w:bottom w:val="single" w:color="auto" w:sz="4" w:space="0"/>
              <w:right w:val="single" w:color="auto" w:sz="4" w:space="0"/>
            </w:tcBorders>
            <w:noWrap w:val="0"/>
            <w:vAlign w:val="center"/>
          </w:tcPr>
          <w:p w14:paraId="195C01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装修所在层数</w:t>
            </w:r>
          </w:p>
        </w:tc>
        <w:tc>
          <w:tcPr>
            <w:tcW w:w="1968" w:type="dxa"/>
            <w:gridSpan w:val="3"/>
            <w:tcBorders>
              <w:top w:val="single" w:color="auto" w:sz="4" w:space="0"/>
              <w:left w:val="single" w:color="auto" w:sz="4" w:space="0"/>
              <w:bottom w:val="single" w:color="auto" w:sz="4" w:space="0"/>
              <w:right w:val="single" w:color="auto" w:sz="4" w:space="0"/>
            </w:tcBorders>
            <w:noWrap w:val="0"/>
            <w:vAlign w:val="center"/>
          </w:tcPr>
          <w:p w14:paraId="545E4D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p>
        </w:tc>
      </w:tr>
      <w:tr w14:paraId="2A8EE8E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04" w:type="dxa"/>
            <w:vMerge w:val="restart"/>
            <w:tcBorders>
              <w:top w:val="single" w:color="auto" w:sz="4" w:space="0"/>
              <w:left w:val="single" w:color="auto" w:sz="4" w:space="0"/>
              <w:right w:val="single" w:color="auto" w:sz="4" w:space="0"/>
            </w:tcBorders>
            <w:noWrap w:val="0"/>
            <w:vAlign w:val="center"/>
          </w:tcPr>
          <w:p w14:paraId="047525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sym w:font="Wingdings 2" w:char="00A3"/>
            </w:r>
            <w:r>
              <w:rPr>
                <w:rFonts w:hint="eastAsia" w:ascii="仿宋_GB2312" w:hAnsi="仿宋_GB2312" w:eastAsia="仿宋_GB2312" w:cs="仿宋_GB2312"/>
                <w:kern w:val="2"/>
                <w:sz w:val="21"/>
                <w:szCs w:val="21"/>
                <w:lang w:val="en-US" w:eastAsia="zh-CN" w:bidi="ar-SA"/>
              </w:rPr>
              <w:t>改变用途</w:t>
            </w:r>
          </w:p>
        </w:tc>
        <w:tc>
          <w:tcPr>
            <w:tcW w:w="1507" w:type="dxa"/>
            <w:gridSpan w:val="3"/>
            <w:tcBorders>
              <w:top w:val="single" w:color="auto" w:sz="4" w:space="0"/>
              <w:left w:val="single" w:color="auto" w:sz="4" w:space="0"/>
              <w:bottom w:val="single" w:color="auto" w:sz="4" w:space="0"/>
              <w:right w:val="single" w:color="auto" w:sz="4" w:space="0"/>
            </w:tcBorders>
            <w:noWrap w:val="0"/>
            <w:vAlign w:val="center"/>
          </w:tcPr>
          <w:p w14:paraId="1798B6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使用性质</w:t>
            </w:r>
          </w:p>
        </w:tc>
        <w:tc>
          <w:tcPr>
            <w:tcW w:w="2343" w:type="dxa"/>
            <w:gridSpan w:val="8"/>
            <w:tcBorders>
              <w:top w:val="single" w:color="auto" w:sz="4" w:space="0"/>
              <w:left w:val="single" w:color="auto" w:sz="4" w:space="0"/>
              <w:bottom w:val="single" w:color="auto" w:sz="4" w:space="0"/>
              <w:right w:val="single" w:color="auto" w:sz="4" w:space="0"/>
            </w:tcBorders>
            <w:noWrap w:val="0"/>
            <w:vAlign w:val="center"/>
          </w:tcPr>
          <w:p w14:paraId="56366A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1"/>
                <w:szCs w:val="21"/>
                <w:lang w:val="en-US" w:eastAsia="zh-CN" w:bidi="ar-SA"/>
              </w:rPr>
            </w:pPr>
          </w:p>
        </w:tc>
        <w:tc>
          <w:tcPr>
            <w:tcW w:w="1912" w:type="dxa"/>
            <w:gridSpan w:val="4"/>
            <w:tcBorders>
              <w:top w:val="single" w:color="auto" w:sz="4" w:space="0"/>
              <w:left w:val="single" w:color="auto" w:sz="4" w:space="0"/>
              <w:bottom w:val="single" w:color="auto" w:sz="4" w:space="0"/>
              <w:right w:val="single" w:color="auto" w:sz="4" w:space="0"/>
            </w:tcBorders>
            <w:noWrap w:val="0"/>
            <w:vAlign w:val="center"/>
          </w:tcPr>
          <w:p w14:paraId="241A59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原有用途</w:t>
            </w:r>
          </w:p>
        </w:tc>
        <w:tc>
          <w:tcPr>
            <w:tcW w:w="1968" w:type="dxa"/>
            <w:gridSpan w:val="3"/>
            <w:tcBorders>
              <w:top w:val="single" w:color="auto" w:sz="4" w:space="0"/>
              <w:left w:val="single" w:color="auto" w:sz="4" w:space="0"/>
              <w:bottom w:val="single" w:color="auto" w:sz="4" w:space="0"/>
              <w:right w:val="single" w:color="auto" w:sz="4" w:space="0"/>
            </w:tcBorders>
            <w:noWrap w:val="0"/>
            <w:vAlign w:val="center"/>
          </w:tcPr>
          <w:p w14:paraId="1B8568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p>
        </w:tc>
      </w:tr>
      <w:tr w14:paraId="5F455D5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504" w:type="dxa"/>
            <w:vMerge w:val="continue"/>
            <w:tcBorders>
              <w:left w:val="single" w:color="auto" w:sz="4" w:space="0"/>
              <w:bottom w:val="single" w:color="auto" w:sz="4" w:space="0"/>
              <w:right w:val="single" w:color="auto" w:sz="4" w:space="0"/>
            </w:tcBorders>
            <w:noWrap w:val="0"/>
            <w:vAlign w:val="center"/>
          </w:tcPr>
          <w:p w14:paraId="0317DA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p>
        </w:tc>
        <w:tc>
          <w:tcPr>
            <w:tcW w:w="1507" w:type="dxa"/>
            <w:gridSpan w:val="3"/>
            <w:tcBorders>
              <w:top w:val="single" w:color="auto" w:sz="4" w:space="0"/>
              <w:left w:val="single" w:color="auto" w:sz="4" w:space="0"/>
              <w:bottom w:val="single" w:color="auto" w:sz="4" w:space="0"/>
              <w:right w:val="single" w:color="auto" w:sz="4" w:space="0"/>
            </w:tcBorders>
            <w:noWrap w:val="0"/>
            <w:vAlign w:val="center"/>
          </w:tcPr>
          <w:p w14:paraId="64402D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面积（m</w:t>
            </w:r>
            <w:r>
              <w:rPr>
                <w:rFonts w:hint="eastAsia" w:ascii="仿宋_GB2312" w:hAnsi="仿宋_GB2312" w:eastAsia="仿宋_GB2312" w:cs="仿宋_GB2312"/>
                <w:kern w:val="2"/>
                <w:sz w:val="21"/>
                <w:szCs w:val="21"/>
                <w:vertAlign w:val="superscript"/>
                <w:lang w:val="en-US" w:eastAsia="zh-CN" w:bidi="ar-SA"/>
              </w:rPr>
              <w:t>2</w:t>
            </w:r>
            <w:r>
              <w:rPr>
                <w:rFonts w:hint="eastAsia" w:ascii="仿宋_GB2312" w:hAnsi="仿宋_GB2312" w:eastAsia="仿宋_GB2312" w:cs="仿宋_GB2312"/>
                <w:kern w:val="2"/>
                <w:sz w:val="21"/>
                <w:szCs w:val="21"/>
                <w:lang w:val="en-US" w:eastAsia="zh-CN" w:bidi="ar-SA"/>
              </w:rPr>
              <w:t>）</w:t>
            </w:r>
          </w:p>
        </w:tc>
        <w:tc>
          <w:tcPr>
            <w:tcW w:w="2343" w:type="dxa"/>
            <w:gridSpan w:val="8"/>
            <w:tcBorders>
              <w:top w:val="single" w:color="auto" w:sz="4" w:space="0"/>
              <w:left w:val="single" w:color="auto" w:sz="4" w:space="0"/>
              <w:bottom w:val="single" w:color="auto" w:sz="4" w:space="0"/>
              <w:right w:val="single" w:color="auto" w:sz="4" w:space="0"/>
            </w:tcBorders>
            <w:noWrap w:val="0"/>
            <w:vAlign w:val="center"/>
          </w:tcPr>
          <w:p w14:paraId="12B298B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1"/>
                <w:szCs w:val="21"/>
                <w:lang w:val="en-US" w:eastAsia="zh-CN" w:bidi="ar-SA"/>
              </w:rPr>
            </w:pPr>
          </w:p>
        </w:tc>
        <w:tc>
          <w:tcPr>
            <w:tcW w:w="1912" w:type="dxa"/>
            <w:gridSpan w:val="4"/>
            <w:tcBorders>
              <w:top w:val="single" w:color="auto" w:sz="4" w:space="0"/>
              <w:left w:val="single" w:color="auto" w:sz="4" w:space="0"/>
              <w:bottom w:val="single" w:color="auto" w:sz="4" w:space="0"/>
              <w:right w:val="single" w:color="auto" w:sz="4" w:space="0"/>
            </w:tcBorders>
            <w:noWrap w:val="0"/>
            <w:vAlign w:val="center"/>
          </w:tcPr>
          <w:p w14:paraId="1AF8D4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所在层数</w:t>
            </w:r>
          </w:p>
        </w:tc>
        <w:tc>
          <w:tcPr>
            <w:tcW w:w="1968" w:type="dxa"/>
            <w:gridSpan w:val="3"/>
            <w:tcBorders>
              <w:top w:val="single" w:color="auto" w:sz="4" w:space="0"/>
              <w:left w:val="single" w:color="auto" w:sz="4" w:space="0"/>
              <w:bottom w:val="single" w:color="auto" w:sz="4" w:space="0"/>
              <w:right w:val="single" w:color="auto" w:sz="4" w:space="0"/>
            </w:tcBorders>
            <w:noWrap w:val="0"/>
            <w:vAlign w:val="center"/>
          </w:tcPr>
          <w:p w14:paraId="23BE68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p>
        </w:tc>
      </w:tr>
      <w:tr w14:paraId="498EB15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504" w:type="dxa"/>
            <w:vMerge w:val="restart"/>
            <w:tcBorders>
              <w:top w:val="single" w:color="auto" w:sz="4" w:space="0"/>
              <w:left w:val="single" w:color="auto" w:sz="4" w:space="0"/>
              <w:bottom w:val="single" w:color="auto" w:sz="4" w:space="0"/>
              <w:right w:val="single" w:color="auto" w:sz="4" w:space="0"/>
            </w:tcBorders>
            <w:noWrap w:val="0"/>
            <w:vAlign w:val="center"/>
          </w:tcPr>
          <w:p w14:paraId="4CF9F3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改变建筑</w:t>
            </w:r>
          </w:p>
          <w:p w14:paraId="5A6052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保温</w:t>
            </w:r>
          </w:p>
        </w:tc>
        <w:tc>
          <w:tcPr>
            <w:tcW w:w="1507" w:type="dxa"/>
            <w:gridSpan w:val="3"/>
            <w:tcBorders>
              <w:top w:val="single" w:color="auto" w:sz="4" w:space="0"/>
              <w:left w:val="single" w:color="auto" w:sz="4" w:space="0"/>
              <w:bottom w:val="single" w:color="auto" w:sz="4" w:space="0"/>
              <w:right w:val="single" w:color="auto" w:sz="4" w:space="0"/>
            </w:tcBorders>
            <w:noWrap w:val="0"/>
            <w:vAlign w:val="center"/>
          </w:tcPr>
          <w:p w14:paraId="0E3019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材料类别</w:t>
            </w:r>
          </w:p>
        </w:tc>
        <w:tc>
          <w:tcPr>
            <w:tcW w:w="2343" w:type="dxa"/>
            <w:gridSpan w:val="8"/>
            <w:tcBorders>
              <w:top w:val="single" w:color="auto" w:sz="4" w:space="0"/>
              <w:left w:val="single" w:color="auto" w:sz="4" w:space="0"/>
              <w:bottom w:val="single" w:color="auto" w:sz="4" w:space="0"/>
              <w:right w:val="single" w:color="auto" w:sz="4" w:space="0"/>
            </w:tcBorders>
            <w:noWrap w:val="0"/>
            <w:vAlign w:val="center"/>
          </w:tcPr>
          <w:p w14:paraId="67BE0F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A   □B1  □B2</w:t>
            </w:r>
          </w:p>
        </w:tc>
        <w:tc>
          <w:tcPr>
            <w:tcW w:w="1912" w:type="dxa"/>
            <w:gridSpan w:val="4"/>
            <w:tcBorders>
              <w:top w:val="single" w:color="auto" w:sz="4" w:space="0"/>
              <w:left w:val="single" w:color="auto" w:sz="4" w:space="0"/>
              <w:bottom w:val="single" w:color="auto" w:sz="4" w:space="0"/>
              <w:right w:val="single" w:color="auto" w:sz="4" w:space="0"/>
            </w:tcBorders>
            <w:noWrap w:val="0"/>
            <w:vAlign w:val="center"/>
          </w:tcPr>
          <w:p w14:paraId="1C88A9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保温所在层数</w:t>
            </w:r>
          </w:p>
        </w:tc>
        <w:tc>
          <w:tcPr>
            <w:tcW w:w="1968" w:type="dxa"/>
            <w:gridSpan w:val="3"/>
            <w:tcBorders>
              <w:top w:val="single" w:color="auto" w:sz="4" w:space="0"/>
              <w:left w:val="single" w:color="auto" w:sz="4" w:space="0"/>
              <w:bottom w:val="single" w:color="auto" w:sz="4" w:space="0"/>
              <w:right w:val="single" w:color="auto" w:sz="4" w:space="0"/>
            </w:tcBorders>
            <w:noWrap w:val="0"/>
            <w:vAlign w:val="center"/>
          </w:tcPr>
          <w:p w14:paraId="0680B7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r>
      <w:tr w14:paraId="489DF3E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04" w:type="dxa"/>
            <w:vMerge w:val="continue"/>
            <w:tcBorders>
              <w:top w:val="single" w:color="auto" w:sz="4" w:space="0"/>
              <w:left w:val="single" w:color="auto" w:sz="4" w:space="0"/>
              <w:bottom w:val="single" w:color="auto" w:sz="4" w:space="0"/>
              <w:right w:val="single" w:color="auto" w:sz="4" w:space="0"/>
            </w:tcBorders>
            <w:noWrap w:val="0"/>
            <w:vAlign w:val="center"/>
          </w:tcPr>
          <w:p w14:paraId="1FB261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507" w:type="dxa"/>
            <w:gridSpan w:val="3"/>
            <w:tcBorders>
              <w:top w:val="single" w:color="auto" w:sz="4" w:space="0"/>
              <w:left w:val="single" w:color="auto" w:sz="4" w:space="0"/>
              <w:bottom w:val="single" w:color="auto" w:sz="4" w:space="0"/>
              <w:right w:val="single" w:color="auto" w:sz="4" w:space="0"/>
            </w:tcBorders>
            <w:noWrap w:val="0"/>
            <w:vAlign w:val="center"/>
          </w:tcPr>
          <w:p w14:paraId="5CCBB5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保温部位</w:t>
            </w:r>
          </w:p>
        </w:tc>
        <w:tc>
          <w:tcPr>
            <w:tcW w:w="2343" w:type="dxa"/>
            <w:gridSpan w:val="8"/>
            <w:tcBorders>
              <w:top w:val="single" w:color="auto" w:sz="4" w:space="0"/>
              <w:left w:val="single" w:color="auto" w:sz="4" w:space="0"/>
              <w:bottom w:val="single" w:color="auto" w:sz="4" w:space="0"/>
              <w:right w:val="single" w:color="auto" w:sz="4" w:space="0"/>
            </w:tcBorders>
            <w:noWrap w:val="0"/>
            <w:vAlign w:val="center"/>
          </w:tcPr>
          <w:p w14:paraId="526BD8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912" w:type="dxa"/>
            <w:gridSpan w:val="4"/>
            <w:tcBorders>
              <w:top w:val="single" w:color="auto" w:sz="4" w:space="0"/>
              <w:left w:val="single" w:color="auto" w:sz="4" w:space="0"/>
              <w:bottom w:val="single" w:color="auto" w:sz="4" w:space="0"/>
              <w:right w:val="single" w:color="auto" w:sz="4" w:space="0"/>
            </w:tcBorders>
            <w:noWrap w:val="0"/>
            <w:vAlign w:val="center"/>
          </w:tcPr>
          <w:p w14:paraId="1D4A35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保温材料</w:t>
            </w:r>
          </w:p>
        </w:tc>
        <w:tc>
          <w:tcPr>
            <w:tcW w:w="1968" w:type="dxa"/>
            <w:gridSpan w:val="3"/>
            <w:tcBorders>
              <w:top w:val="single" w:color="auto" w:sz="4" w:space="0"/>
              <w:left w:val="single" w:color="auto" w:sz="4" w:space="0"/>
              <w:bottom w:val="single" w:color="auto" w:sz="4" w:space="0"/>
              <w:right w:val="single" w:color="auto" w:sz="4" w:space="0"/>
            </w:tcBorders>
            <w:noWrap w:val="0"/>
            <w:vAlign w:val="center"/>
          </w:tcPr>
          <w:p w14:paraId="4E1E1F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r>
      <w:tr w14:paraId="32E4412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04" w:type="dxa"/>
            <w:vMerge w:val="restart"/>
            <w:tcBorders>
              <w:top w:val="single" w:color="auto" w:sz="4" w:space="0"/>
              <w:left w:val="single" w:color="auto" w:sz="4" w:space="0"/>
              <w:right w:val="single" w:color="auto" w:sz="4" w:space="0"/>
            </w:tcBorders>
            <w:noWrap w:val="0"/>
            <w:vAlign w:val="center"/>
          </w:tcPr>
          <w:p w14:paraId="05AF96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建筑变更</w:t>
            </w:r>
          </w:p>
        </w:tc>
        <w:tc>
          <w:tcPr>
            <w:tcW w:w="1507" w:type="dxa"/>
            <w:gridSpan w:val="3"/>
            <w:tcBorders>
              <w:top w:val="single" w:color="auto" w:sz="4" w:space="0"/>
              <w:left w:val="single" w:color="auto" w:sz="4" w:space="0"/>
              <w:bottom w:val="single" w:color="auto" w:sz="4" w:space="0"/>
              <w:right w:val="single" w:color="auto" w:sz="4" w:space="0"/>
            </w:tcBorders>
            <w:noWrap w:val="0"/>
            <w:vAlign w:val="center"/>
          </w:tcPr>
          <w:p w14:paraId="3443F9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变更部位</w:t>
            </w:r>
          </w:p>
        </w:tc>
        <w:tc>
          <w:tcPr>
            <w:tcW w:w="6223" w:type="dxa"/>
            <w:gridSpan w:val="15"/>
            <w:tcBorders>
              <w:top w:val="single" w:color="auto" w:sz="4" w:space="0"/>
              <w:left w:val="single" w:color="auto" w:sz="4" w:space="0"/>
              <w:bottom w:val="single" w:color="auto" w:sz="4" w:space="0"/>
              <w:right w:val="single" w:color="auto" w:sz="4" w:space="0"/>
            </w:tcBorders>
            <w:noWrap w:val="0"/>
            <w:vAlign w:val="center"/>
          </w:tcPr>
          <w:p w14:paraId="1BBF47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p>
        </w:tc>
      </w:tr>
      <w:tr w14:paraId="1BC045A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04" w:type="dxa"/>
            <w:vMerge w:val="continue"/>
            <w:tcBorders>
              <w:left w:val="single" w:color="auto" w:sz="4" w:space="0"/>
              <w:bottom w:val="single" w:color="auto" w:sz="4" w:space="0"/>
              <w:right w:val="single" w:color="auto" w:sz="4" w:space="0"/>
            </w:tcBorders>
            <w:noWrap w:val="0"/>
            <w:vAlign w:val="center"/>
          </w:tcPr>
          <w:p w14:paraId="3E24E3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p>
        </w:tc>
        <w:tc>
          <w:tcPr>
            <w:tcW w:w="1507" w:type="dxa"/>
            <w:gridSpan w:val="3"/>
            <w:tcBorders>
              <w:top w:val="single" w:color="auto" w:sz="4" w:space="0"/>
              <w:left w:val="single" w:color="auto" w:sz="4" w:space="0"/>
              <w:bottom w:val="single" w:color="auto" w:sz="4" w:space="0"/>
              <w:right w:val="single" w:color="auto" w:sz="4" w:space="0"/>
            </w:tcBorders>
            <w:noWrap w:val="0"/>
            <w:vAlign w:val="center"/>
          </w:tcPr>
          <w:p w14:paraId="5D1674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变更内容</w:t>
            </w:r>
          </w:p>
        </w:tc>
        <w:tc>
          <w:tcPr>
            <w:tcW w:w="6223" w:type="dxa"/>
            <w:gridSpan w:val="15"/>
            <w:tcBorders>
              <w:top w:val="single" w:color="auto" w:sz="4" w:space="0"/>
              <w:left w:val="single" w:color="auto" w:sz="4" w:space="0"/>
              <w:bottom w:val="single" w:color="auto" w:sz="4" w:space="0"/>
              <w:right w:val="single" w:color="auto" w:sz="4" w:space="0"/>
            </w:tcBorders>
            <w:noWrap w:val="0"/>
            <w:vAlign w:val="center"/>
          </w:tcPr>
          <w:p w14:paraId="347651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1"/>
                <w:szCs w:val="21"/>
              </w:rPr>
            </w:pPr>
          </w:p>
        </w:tc>
      </w:tr>
      <w:tr w14:paraId="4C36644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1504" w:type="dxa"/>
            <w:tcBorders>
              <w:top w:val="single" w:color="auto" w:sz="4" w:space="0"/>
              <w:left w:val="single" w:color="auto" w:sz="4" w:space="0"/>
              <w:bottom w:val="single" w:color="auto" w:sz="4" w:space="0"/>
              <w:right w:val="single" w:color="auto" w:sz="4" w:space="0"/>
            </w:tcBorders>
            <w:noWrap w:val="0"/>
            <w:vAlign w:val="center"/>
          </w:tcPr>
          <w:p w14:paraId="66712A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消防设施</w:t>
            </w:r>
          </w:p>
          <w:p w14:paraId="47B8E7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及其他</w:t>
            </w:r>
          </w:p>
        </w:tc>
        <w:tc>
          <w:tcPr>
            <w:tcW w:w="7730" w:type="dxa"/>
            <w:gridSpan w:val="18"/>
            <w:tcBorders>
              <w:top w:val="single" w:color="auto" w:sz="4" w:space="0"/>
              <w:left w:val="single" w:color="auto" w:sz="4" w:space="0"/>
              <w:bottom w:val="single" w:color="auto" w:sz="4" w:space="0"/>
              <w:right w:val="single" w:color="auto" w:sz="4" w:space="0"/>
            </w:tcBorders>
            <w:noWrap w:val="0"/>
            <w:vAlign w:val="top"/>
          </w:tcPr>
          <w:p w14:paraId="504FDD8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 xml:space="preserve">室内消火栓系统    </w:t>
            </w: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 xml:space="preserve">室外消火栓系统    </w:t>
            </w: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火灾自动报警系统</w:t>
            </w:r>
          </w:p>
          <w:p w14:paraId="45DDF4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 xml:space="preserve">自动喷水灭火系统  </w:t>
            </w: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气体灭火系统    □泡沫灭火系统    □其他灭火系统</w:t>
            </w:r>
          </w:p>
          <w:p w14:paraId="7F02C6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 xml:space="preserve">疏散指示标志    </w:t>
            </w: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 xml:space="preserve">消防应急照明    </w:t>
            </w: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 xml:space="preserve">防烟排烟系统   </w:t>
            </w: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消防电梯</w:t>
            </w:r>
          </w:p>
          <w:p w14:paraId="3A284EA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sym w:font="Wingdings 2" w:char="00A3"/>
            </w:r>
            <w:r>
              <w:rPr>
                <w:rFonts w:hint="eastAsia" w:ascii="仿宋_GB2312" w:hAnsi="仿宋_GB2312" w:eastAsia="仿宋_GB2312" w:cs="仿宋_GB2312"/>
                <w:sz w:val="21"/>
                <w:szCs w:val="21"/>
              </w:rPr>
              <w:t>灭火器          □其他：</w:t>
            </w:r>
          </w:p>
        </w:tc>
      </w:tr>
      <w:tr w14:paraId="230155C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50" w:hRule="atLeast"/>
          <w:jc w:val="center"/>
        </w:trPr>
        <w:tc>
          <w:tcPr>
            <w:tcW w:w="9234" w:type="dxa"/>
            <w:gridSpan w:val="19"/>
            <w:tcBorders>
              <w:top w:val="single" w:color="auto" w:sz="4" w:space="0"/>
              <w:left w:val="single" w:color="auto" w:sz="4" w:space="0"/>
              <w:bottom w:val="single" w:color="auto" w:sz="4" w:space="0"/>
              <w:right w:val="single" w:color="auto" w:sz="4" w:space="0"/>
            </w:tcBorders>
            <w:noWrap w:val="0"/>
            <w:vAlign w:val="top"/>
          </w:tcPr>
          <w:p w14:paraId="270B481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工程简要说明：</w:t>
            </w:r>
          </w:p>
          <w:p w14:paraId="242C08D1">
            <w:pPr>
              <w:pStyle w:val="2"/>
              <w:keepNext w:val="0"/>
              <w:keepLines w:val="0"/>
              <w:pageBreakBefore w:val="0"/>
              <w:widowControl w:val="0"/>
              <w:kinsoku/>
              <w:wordWrap/>
              <w:overflowPunct/>
              <w:topLinePunct w:val="0"/>
              <w:autoSpaceDE/>
              <w:autoSpaceDN/>
              <w:bidi w:val="0"/>
              <w:adjustRightInd/>
              <w:snapToGrid/>
              <w:spacing w:after="0" w:afterLines="0" w:line="300" w:lineRule="exact"/>
              <w:ind w:left="0" w:leftChars="0" w:firstLine="420" w:firstLineChars="200"/>
              <w:textAlignment w:val="auto"/>
              <w:rPr>
                <w:rFonts w:hint="eastAsia" w:ascii="仿宋_GB2312" w:hAnsi="仿宋_GB2312" w:eastAsia="仿宋_GB2312" w:cs="仿宋_GB2312"/>
                <w:sz w:val="21"/>
                <w:szCs w:val="21"/>
                <w:vertAlign w:val="baseline"/>
                <w:lang w:val="en-US" w:eastAsia="zh-CN"/>
              </w:rPr>
            </w:pPr>
          </w:p>
        </w:tc>
      </w:tr>
    </w:tbl>
    <w:p w14:paraId="196D60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DU3ODQ5OWEyODM1Y2I1NjFkMTgyZjQ2ZGEzMzgifQ=="/>
  </w:docVars>
  <w:rsids>
    <w:rsidRoot w:val="272E15EA"/>
    <w:rsid w:val="027378BC"/>
    <w:rsid w:val="03DC074F"/>
    <w:rsid w:val="08E46B5C"/>
    <w:rsid w:val="08F904C0"/>
    <w:rsid w:val="093D0961"/>
    <w:rsid w:val="0A903475"/>
    <w:rsid w:val="0AC6000D"/>
    <w:rsid w:val="0CC45D6D"/>
    <w:rsid w:val="0F580E76"/>
    <w:rsid w:val="11861C8F"/>
    <w:rsid w:val="12E27F66"/>
    <w:rsid w:val="1537709B"/>
    <w:rsid w:val="15702CFC"/>
    <w:rsid w:val="18C84013"/>
    <w:rsid w:val="1B557B58"/>
    <w:rsid w:val="1BC37CE3"/>
    <w:rsid w:val="1D111FC6"/>
    <w:rsid w:val="1E9A46C3"/>
    <w:rsid w:val="1ED92612"/>
    <w:rsid w:val="1EE70DDC"/>
    <w:rsid w:val="20957458"/>
    <w:rsid w:val="24BF7C8B"/>
    <w:rsid w:val="26423DBD"/>
    <w:rsid w:val="272C193A"/>
    <w:rsid w:val="272E15EA"/>
    <w:rsid w:val="2AB4251B"/>
    <w:rsid w:val="2BE2675F"/>
    <w:rsid w:val="2D5474D8"/>
    <w:rsid w:val="343C2273"/>
    <w:rsid w:val="35A67118"/>
    <w:rsid w:val="3A2E1C23"/>
    <w:rsid w:val="3E957A1D"/>
    <w:rsid w:val="41A33203"/>
    <w:rsid w:val="42563E10"/>
    <w:rsid w:val="42CA7AF7"/>
    <w:rsid w:val="43202580"/>
    <w:rsid w:val="45FB63C6"/>
    <w:rsid w:val="48E51FA8"/>
    <w:rsid w:val="4A4503F5"/>
    <w:rsid w:val="4C554DC8"/>
    <w:rsid w:val="4E787216"/>
    <w:rsid w:val="50E178D4"/>
    <w:rsid w:val="53E401E0"/>
    <w:rsid w:val="54E37CBB"/>
    <w:rsid w:val="564F4DDC"/>
    <w:rsid w:val="57BC38B8"/>
    <w:rsid w:val="5B2A2941"/>
    <w:rsid w:val="5F174067"/>
    <w:rsid w:val="60570F02"/>
    <w:rsid w:val="6777287E"/>
    <w:rsid w:val="6BC74EB2"/>
    <w:rsid w:val="73010A6E"/>
    <w:rsid w:val="759916CB"/>
    <w:rsid w:val="76C939D6"/>
    <w:rsid w:val="79C91392"/>
    <w:rsid w:val="7C975852"/>
    <w:rsid w:val="7CE04DCA"/>
    <w:rsid w:val="7DB6332B"/>
    <w:rsid w:val="7FA318DE"/>
    <w:rsid w:val="7FCA5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 Text Indent 2"/>
    <w:basedOn w:val="1"/>
    <w:qFormat/>
    <w:uiPriority w:val="0"/>
    <w:pPr>
      <w:spacing w:after="120" w:afterLines="0" w:line="480" w:lineRule="auto"/>
      <w:ind w:left="200" w:leftChars="200"/>
    </w:pPr>
  </w:style>
  <w:style w:type="paragraph" w:styleId="3">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1254</Words>
  <Characters>1264</Characters>
  <Lines>0</Lines>
  <Paragraphs>0</Paragraphs>
  <TotalTime>0</TotalTime>
  <ScaleCrop>false</ScaleCrop>
  <LinksUpToDate>false</LinksUpToDate>
  <CharactersWithSpaces>1323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2022-04-02T02:29:00Z</dcterms:created>
  <dc:creator>史卫东</dc:creator>
  <cp:lastModifiedBy>静</cp:lastModifiedBy>
  <cp:lastPrinted>2022-06-21T11:50:00Z</cp:lastPrinted>
  <dcterms:modified xsi:type="dcterms:W3CDTF">2026-06-01T10:58:26Z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3A97E4B84B524923ABD6D4D8C6978DBB</vt:lpwstr>
  </property>
  <property fmtid="{D5CDD505-2E9C-101B-9397-08002B2CF9AE}" pid="4" name="KSOTemplateDocerSaveRecord">
    <vt:lpwstr>eyJoZGlkIjoiMjU4OWU0NmYyYjg2MDA1NWEwODk1OTNhZjJjNmZhZjYiLCJ1c2VySWQiOiI0ODQwNzAyMjEifQ==</vt:lpwstr>
  </property>
</Properties>
</file>